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62D66" w14:textId="66ED1D59" w:rsidR="006C11E3" w:rsidRPr="00C92079" w:rsidRDefault="006C11E3" w:rsidP="006C11E3">
      <w:pPr>
        <w:spacing w:line="312" w:lineRule="auto"/>
        <w:contextualSpacing/>
        <w:jc w:val="right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NR.INREG</w:t>
      </w:r>
      <w:proofErr w:type="gramEnd"/>
      <w:r>
        <w:rPr>
          <w:rFonts w:ascii="Arial" w:hAnsi="Arial" w:cs="Arial"/>
          <w:b/>
          <w:sz w:val="22"/>
          <w:szCs w:val="22"/>
        </w:rPr>
        <w:t>.:</w:t>
      </w:r>
      <w:r w:rsidR="00C307AC">
        <w:rPr>
          <w:rFonts w:ascii="Arial" w:hAnsi="Arial" w:cs="Arial"/>
          <w:b/>
          <w:sz w:val="22"/>
          <w:szCs w:val="22"/>
        </w:rPr>
        <w:t>360/</w:t>
      </w:r>
      <w:r w:rsidR="00AB0B3D">
        <w:rPr>
          <w:rFonts w:ascii="Arial" w:hAnsi="Arial" w:cs="Arial"/>
          <w:b/>
          <w:sz w:val="22"/>
          <w:szCs w:val="22"/>
        </w:rPr>
        <w:t>1</w:t>
      </w:r>
      <w:r w:rsidR="00C307AC">
        <w:rPr>
          <w:rFonts w:ascii="Arial" w:hAnsi="Arial" w:cs="Arial"/>
          <w:b/>
          <w:sz w:val="22"/>
          <w:szCs w:val="22"/>
        </w:rPr>
        <w:t>6</w:t>
      </w:r>
      <w:r w:rsidR="00AB0B3D">
        <w:rPr>
          <w:rFonts w:ascii="Arial" w:hAnsi="Arial" w:cs="Arial"/>
          <w:b/>
          <w:sz w:val="22"/>
          <w:szCs w:val="22"/>
        </w:rPr>
        <w:t>.07.2025</w:t>
      </w:r>
    </w:p>
    <w:p w14:paraId="3948367E" w14:textId="77777777" w:rsidR="00431EC1" w:rsidRDefault="00431EC1" w:rsidP="00CD4135">
      <w:pPr>
        <w:spacing w:line="312" w:lineRule="auto"/>
        <w:ind w:right="91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0F5B32C4" w14:textId="214D9B36" w:rsidR="00B51062" w:rsidRPr="00C92079" w:rsidRDefault="00A060DD" w:rsidP="00CD4135">
      <w:pPr>
        <w:spacing w:line="312" w:lineRule="auto"/>
        <w:ind w:right="91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C92079">
        <w:rPr>
          <w:rFonts w:ascii="Arial" w:hAnsi="Arial" w:cs="Arial"/>
          <w:b/>
          <w:sz w:val="22"/>
          <w:szCs w:val="22"/>
        </w:rPr>
        <w:t>PUBLICATIE DE VANZARE</w:t>
      </w:r>
    </w:p>
    <w:p w14:paraId="678BBD4C" w14:textId="77777777" w:rsidR="00B51062" w:rsidRPr="00C92079" w:rsidRDefault="00B51062" w:rsidP="00CD4135">
      <w:pPr>
        <w:spacing w:line="312" w:lineRule="auto"/>
        <w:ind w:right="91"/>
        <w:contextualSpacing/>
        <w:jc w:val="both"/>
        <w:rPr>
          <w:rFonts w:ascii="Arial" w:eastAsia="Courier New" w:hAnsi="Arial" w:cs="Arial"/>
          <w:b/>
          <w:color w:val="000000"/>
          <w:sz w:val="22"/>
          <w:szCs w:val="22"/>
        </w:rPr>
      </w:pPr>
    </w:p>
    <w:p w14:paraId="066955E5" w14:textId="4DBBE506" w:rsidR="001E187B" w:rsidRPr="00C92079" w:rsidRDefault="00B51062" w:rsidP="00CD4135">
      <w:pPr>
        <w:spacing w:line="312" w:lineRule="auto"/>
        <w:ind w:right="91"/>
        <w:contextualSpacing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C92079">
        <w:rPr>
          <w:rFonts w:ascii="Arial" w:hAnsi="Arial" w:cs="Arial"/>
          <w:b/>
          <w:sz w:val="22"/>
          <w:szCs w:val="22"/>
        </w:rPr>
        <w:t>Subscrisa</w:t>
      </w:r>
      <w:proofErr w:type="spellEnd"/>
      <w:r w:rsidRPr="00C92079">
        <w:rPr>
          <w:rFonts w:ascii="Arial" w:hAnsi="Arial" w:cs="Arial"/>
          <w:b/>
          <w:sz w:val="22"/>
          <w:szCs w:val="22"/>
        </w:rPr>
        <w:t>, SIERRA QUADRANT FILIALA BRAILA S.P.R.L.,</w:t>
      </w:r>
      <w:r w:rsidR="00CE01A5" w:rsidRPr="00C92079">
        <w:rPr>
          <w:rFonts w:ascii="Arial" w:hAnsi="Arial" w:cs="Arial"/>
          <w:b/>
          <w:sz w:val="22"/>
          <w:szCs w:val="22"/>
        </w:rPr>
        <w:t xml:space="preserve"> </w:t>
      </w:r>
      <w:r w:rsidRPr="00C92079">
        <w:rPr>
          <w:rFonts w:ascii="Arial" w:hAnsi="Arial" w:cs="Arial"/>
          <w:snapToGrid w:val="0"/>
          <w:sz w:val="22"/>
          <w:szCs w:val="22"/>
        </w:rPr>
        <w:t xml:space="preserve">in </w:t>
      </w:r>
      <w:proofErr w:type="spellStart"/>
      <w:r w:rsidRPr="00C92079">
        <w:rPr>
          <w:rFonts w:ascii="Arial" w:hAnsi="Arial" w:cs="Arial"/>
          <w:snapToGrid w:val="0"/>
          <w:sz w:val="22"/>
          <w:szCs w:val="22"/>
        </w:rPr>
        <w:t>calitate</w:t>
      </w:r>
      <w:proofErr w:type="spellEnd"/>
      <w:r w:rsidRPr="00C92079">
        <w:rPr>
          <w:rFonts w:ascii="Arial" w:hAnsi="Arial" w:cs="Arial"/>
          <w:snapToGrid w:val="0"/>
          <w:sz w:val="22"/>
          <w:szCs w:val="22"/>
        </w:rPr>
        <w:t xml:space="preserve"> de </w:t>
      </w:r>
      <w:proofErr w:type="spellStart"/>
      <w:r w:rsidRPr="00C92079">
        <w:rPr>
          <w:rFonts w:ascii="Arial" w:hAnsi="Arial" w:cs="Arial"/>
          <w:snapToGrid w:val="0"/>
          <w:sz w:val="22"/>
          <w:szCs w:val="22"/>
        </w:rPr>
        <w:t>Lichidator</w:t>
      </w:r>
      <w:proofErr w:type="spellEnd"/>
      <w:r w:rsidR="00B06C3E" w:rsidRPr="00C92079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Pr="00C92079">
        <w:rPr>
          <w:rFonts w:ascii="Arial" w:hAnsi="Arial" w:cs="Arial"/>
          <w:snapToGrid w:val="0"/>
          <w:sz w:val="22"/>
          <w:szCs w:val="22"/>
        </w:rPr>
        <w:t>Judiciar</w:t>
      </w:r>
      <w:proofErr w:type="spellEnd"/>
      <w:r w:rsidRPr="00C92079">
        <w:rPr>
          <w:rFonts w:ascii="Arial" w:hAnsi="Arial" w:cs="Arial"/>
          <w:snapToGrid w:val="0"/>
          <w:sz w:val="22"/>
          <w:szCs w:val="22"/>
        </w:rPr>
        <w:t xml:space="preserve"> al </w:t>
      </w:r>
      <w:proofErr w:type="spellStart"/>
      <w:r w:rsidRPr="00C92079">
        <w:rPr>
          <w:rFonts w:ascii="Arial" w:hAnsi="Arial" w:cs="Arial"/>
          <w:snapToGrid w:val="0"/>
          <w:sz w:val="22"/>
          <w:szCs w:val="22"/>
        </w:rPr>
        <w:t>societatii</w:t>
      </w:r>
      <w:proofErr w:type="spellEnd"/>
      <w:r w:rsidR="00803234" w:rsidRPr="00C92079">
        <w:rPr>
          <w:rFonts w:ascii="Arial" w:hAnsi="Arial" w:cs="Arial"/>
          <w:snapToGrid w:val="0"/>
          <w:sz w:val="22"/>
          <w:szCs w:val="22"/>
        </w:rPr>
        <w:t xml:space="preserve"> </w:t>
      </w:r>
      <w:r w:rsidRPr="00C92079">
        <w:rPr>
          <w:rFonts w:ascii="Arial" w:hAnsi="Arial" w:cs="Arial"/>
          <w:b/>
          <w:sz w:val="22"/>
          <w:szCs w:val="22"/>
          <w:lang w:val="fr-FR"/>
        </w:rPr>
        <w:t>GA-PRO-CO CHEMICALS S.A.</w:t>
      </w:r>
      <w:r w:rsidRPr="00C92079">
        <w:rPr>
          <w:rFonts w:ascii="Arial" w:hAnsi="Arial" w:cs="Arial"/>
          <w:bCs/>
          <w:sz w:val="22"/>
          <w:szCs w:val="22"/>
          <w:lang w:val="fr-FR"/>
        </w:rPr>
        <w:t xml:space="preserve">, </w:t>
      </w:r>
      <w:proofErr w:type="spellStart"/>
      <w:r w:rsidRPr="00C92079">
        <w:rPr>
          <w:rFonts w:ascii="Arial" w:hAnsi="Arial" w:cs="Arial"/>
          <w:sz w:val="22"/>
          <w:szCs w:val="22"/>
          <w:lang w:val="fr-FR"/>
        </w:rPr>
        <w:t>cu</w:t>
      </w:r>
      <w:proofErr w:type="spellEnd"/>
      <w:r w:rsidR="00671170" w:rsidRPr="00C9207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C92079">
        <w:rPr>
          <w:rFonts w:ascii="Arial" w:hAnsi="Arial" w:cs="Arial"/>
          <w:sz w:val="22"/>
          <w:szCs w:val="22"/>
          <w:lang w:val="fr-FR"/>
        </w:rPr>
        <w:t>sediul</w:t>
      </w:r>
      <w:proofErr w:type="spellEnd"/>
      <w:r w:rsidR="00671170" w:rsidRPr="00C9207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C92079">
        <w:rPr>
          <w:rFonts w:ascii="Arial" w:hAnsi="Arial" w:cs="Arial"/>
          <w:sz w:val="22"/>
          <w:szCs w:val="22"/>
          <w:lang w:val="fr-FR"/>
        </w:rPr>
        <w:t>în</w:t>
      </w:r>
      <w:proofErr w:type="spellEnd"/>
      <w:r w:rsidR="00671170" w:rsidRPr="00C92079">
        <w:rPr>
          <w:rFonts w:ascii="Arial" w:hAnsi="Arial" w:cs="Arial"/>
          <w:sz w:val="22"/>
          <w:szCs w:val="22"/>
          <w:lang w:val="fr-FR"/>
        </w:rPr>
        <w:t xml:space="preserve"> </w:t>
      </w:r>
      <w:r w:rsidRPr="00C92079">
        <w:rPr>
          <w:rFonts w:ascii="Arial" w:hAnsi="Arial" w:cs="Arial"/>
          <w:sz w:val="22"/>
          <w:szCs w:val="22"/>
          <w:lang w:val="fr-FR"/>
        </w:rPr>
        <w:t>Comuna</w:t>
      </w:r>
      <w:r w:rsidR="00671170" w:rsidRPr="00C9207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C92079">
        <w:rPr>
          <w:rFonts w:ascii="Arial" w:hAnsi="Arial" w:cs="Arial"/>
          <w:sz w:val="22"/>
          <w:szCs w:val="22"/>
          <w:lang w:val="fr-FR"/>
        </w:rPr>
        <w:t>Săvinești</w:t>
      </w:r>
      <w:proofErr w:type="spellEnd"/>
      <w:r w:rsidRPr="00C92079">
        <w:rPr>
          <w:rFonts w:ascii="Arial" w:hAnsi="Arial" w:cs="Arial"/>
          <w:sz w:val="22"/>
          <w:szCs w:val="22"/>
          <w:lang w:val="fr-FR"/>
        </w:rPr>
        <w:t xml:space="preserve">, </w:t>
      </w:r>
      <w:r w:rsidRPr="00C92079">
        <w:rPr>
          <w:rFonts w:ascii="Arial" w:hAnsi="Arial" w:cs="Arial"/>
          <w:sz w:val="22"/>
          <w:szCs w:val="22"/>
        </w:rPr>
        <w:t xml:space="preserve">Sat </w:t>
      </w:r>
      <w:proofErr w:type="spellStart"/>
      <w:r w:rsidRPr="00C92079">
        <w:rPr>
          <w:rFonts w:ascii="Arial" w:hAnsi="Arial" w:cs="Arial"/>
          <w:sz w:val="22"/>
          <w:szCs w:val="22"/>
        </w:rPr>
        <w:t>Săvinești</w:t>
      </w:r>
      <w:proofErr w:type="spellEnd"/>
      <w:r w:rsidRPr="00C92079">
        <w:rPr>
          <w:rFonts w:ascii="Arial" w:hAnsi="Arial" w:cs="Arial"/>
          <w:sz w:val="22"/>
          <w:szCs w:val="22"/>
        </w:rPr>
        <w:t xml:space="preserve">, str. Gheorghe Caranfil, nr. 11, </w:t>
      </w:r>
      <w:proofErr w:type="spellStart"/>
      <w:r w:rsidRPr="00C92079">
        <w:rPr>
          <w:rFonts w:ascii="Arial" w:hAnsi="Arial" w:cs="Arial"/>
          <w:sz w:val="22"/>
          <w:szCs w:val="22"/>
        </w:rPr>
        <w:t>jud</w:t>
      </w:r>
      <w:proofErr w:type="spellEnd"/>
      <w:r w:rsidRPr="00C9207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2079">
        <w:rPr>
          <w:rFonts w:ascii="Arial" w:hAnsi="Arial" w:cs="Arial"/>
          <w:sz w:val="22"/>
          <w:szCs w:val="22"/>
        </w:rPr>
        <w:t>Neamț</w:t>
      </w:r>
      <w:proofErr w:type="spellEnd"/>
      <w:r w:rsidRPr="00C92079">
        <w:rPr>
          <w:rFonts w:ascii="Arial" w:hAnsi="Arial" w:cs="Arial"/>
          <w:sz w:val="22"/>
          <w:szCs w:val="22"/>
        </w:rPr>
        <w:t>,</w:t>
      </w:r>
      <w:r w:rsidR="00CE01A5" w:rsidRPr="00C92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2079">
        <w:rPr>
          <w:rFonts w:ascii="Arial" w:hAnsi="Arial" w:cs="Arial"/>
          <w:sz w:val="22"/>
          <w:szCs w:val="22"/>
        </w:rPr>
        <w:t>număr</w:t>
      </w:r>
      <w:proofErr w:type="spellEnd"/>
      <w:r w:rsidRPr="00C9207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C92079">
        <w:rPr>
          <w:rFonts w:ascii="Arial" w:hAnsi="Arial" w:cs="Arial"/>
          <w:sz w:val="22"/>
          <w:szCs w:val="22"/>
        </w:rPr>
        <w:t>ordine</w:t>
      </w:r>
      <w:proofErr w:type="spellEnd"/>
      <w:r w:rsidR="00671170" w:rsidRPr="00C92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2079">
        <w:rPr>
          <w:rFonts w:ascii="Arial" w:hAnsi="Arial" w:cs="Arial"/>
          <w:sz w:val="22"/>
          <w:szCs w:val="22"/>
        </w:rPr>
        <w:t>în</w:t>
      </w:r>
      <w:proofErr w:type="spellEnd"/>
      <w:r w:rsidR="00671170" w:rsidRPr="00C92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2079">
        <w:rPr>
          <w:rFonts w:ascii="Arial" w:hAnsi="Arial" w:cs="Arial"/>
          <w:sz w:val="22"/>
          <w:szCs w:val="22"/>
        </w:rPr>
        <w:t>Registrul</w:t>
      </w:r>
      <w:proofErr w:type="spellEnd"/>
      <w:r w:rsidR="00671170" w:rsidRPr="00C92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2079">
        <w:rPr>
          <w:rFonts w:ascii="Arial" w:hAnsi="Arial" w:cs="Arial"/>
          <w:sz w:val="22"/>
          <w:szCs w:val="22"/>
        </w:rPr>
        <w:t>Comerţului</w:t>
      </w:r>
      <w:proofErr w:type="spellEnd"/>
      <w:r w:rsidRPr="00C92079">
        <w:rPr>
          <w:rFonts w:ascii="Arial" w:hAnsi="Arial" w:cs="Arial"/>
          <w:sz w:val="22"/>
          <w:szCs w:val="22"/>
        </w:rPr>
        <w:t xml:space="preserve"> J27/1478/2005</w:t>
      </w:r>
      <w:r w:rsidR="00645268" w:rsidRPr="00C92079">
        <w:rPr>
          <w:rFonts w:ascii="Arial" w:hAnsi="Arial" w:cs="Arial"/>
          <w:sz w:val="22"/>
          <w:szCs w:val="22"/>
        </w:rPr>
        <w:t xml:space="preserve"> </w:t>
      </w:r>
      <w:r w:rsidR="00945BF6" w:rsidRPr="00C92079">
        <w:rPr>
          <w:rFonts w:ascii="Arial" w:hAnsi="Arial" w:cs="Arial"/>
          <w:sz w:val="22"/>
          <w:szCs w:val="22"/>
          <w:lang w:val="it-IT"/>
        </w:rPr>
        <w:t xml:space="preserve">organizeaza licitatie publica cu strigare la data de </w:t>
      </w:r>
      <w:r w:rsidR="001D2C3A" w:rsidRPr="00431EC1">
        <w:rPr>
          <w:rFonts w:ascii="Arial" w:hAnsi="Arial" w:cs="Arial"/>
          <w:b/>
          <w:bCs/>
          <w:sz w:val="22"/>
          <w:szCs w:val="22"/>
          <w:u w:val="single"/>
          <w:lang w:val="it-IT"/>
        </w:rPr>
        <w:t>30.</w:t>
      </w:r>
      <w:r w:rsidR="00AB0B3D">
        <w:rPr>
          <w:rFonts w:ascii="Arial" w:hAnsi="Arial" w:cs="Arial"/>
          <w:b/>
          <w:bCs/>
          <w:sz w:val="22"/>
          <w:szCs w:val="22"/>
          <w:u w:val="single"/>
          <w:lang w:val="it-IT"/>
        </w:rPr>
        <w:t>07.2025</w:t>
      </w:r>
      <w:r w:rsidR="00945BF6" w:rsidRPr="00C92079">
        <w:rPr>
          <w:rFonts w:ascii="Arial" w:hAnsi="Arial" w:cs="Arial"/>
          <w:sz w:val="22"/>
          <w:szCs w:val="22"/>
          <w:lang w:val="it-IT"/>
        </w:rPr>
        <w:t xml:space="preserve">, ora </w:t>
      </w:r>
      <w:r w:rsidR="00EA453D" w:rsidRPr="00431EC1">
        <w:rPr>
          <w:rFonts w:ascii="Arial" w:hAnsi="Arial" w:cs="Arial"/>
          <w:b/>
          <w:bCs/>
          <w:sz w:val="22"/>
          <w:szCs w:val="22"/>
          <w:u w:val="single"/>
          <w:lang w:val="it-IT"/>
        </w:rPr>
        <w:t>1</w:t>
      </w:r>
      <w:r w:rsidR="00AB0B3D">
        <w:rPr>
          <w:rFonts w:ascii="Arial" w:hAnsi="Arial" w:cs="Arial"/>
          <w:b/>
          <w:bCs/>
          <w:sz w:val="22"/>
          <w:szCs w:val="22"/>
          <w:u w:val="single"/>
          <w:lang w:val="it-IT"/>
        </w:rPr>
        <w:t>4</w:t>
      </w:r>
      <w:r w:rsidR="00EA453D" w:rsidRPr="00431EC1">
        <w:rPr>
          <w:rFonts w:ascii="Arial" w:hAnsi="Arial" w:cs="Arial"/>
          <w:b/>
          <w:bCs/>
          <w:sz w:val="22"/>
          <w:szCs w:val="22"/>
          <w:u w:val="single"/>
          <w:lang w:val="it-IT"/>
        </w:rPr>
        <w:t>:00</w:t>
      </w:r>
      <w:r w:rsidR="00945BF6" w:rsidRPr="00431EC1">
        <w:rPr>
          <w:rFonts w:ascii="Arial" w:hAnsi="Arial" w:cs="Arial"/>
          <w:b/>
          <w:bCs/>
          <w:sz w:val="22"/>
          <w:szCs w:val="22"/>
          <w:lang w:val="it-IT"/>
        </w:rPr>
        <w:t>,</w:t>
      </w:r>
      <w:r w:rsidR="00945BF6" w:rsidRPr="00C92079">
        <w:rPr>
          <w:rFonts w:ascii="Arial" w:hAnsi="Arial" w:cs="Arial"/>
          <w:sz w:val="22"/>
          <w:szCs w:val="22"/>
          <w:lang w:val="it-IT"/>
        </w:rPr>
        <w:t xml:space="preserve"> la sediul lichidatorului judiciar din Bucuresti, Str. Traian, nr. 2, Bl. F1, Sc. 3,</w:t>
      </w:r>
      <w:r w:rsidR="006C11E3">
        <w:rPr>
          <w:rFonts w:ascii="Arial" w:hAnsi="Arial" w:cs="Arial"/>
          <w:sz w:val="22"/>
          <w:szCs w:val="22"/>
          <w:lang w:val="it-IT"/>
        </w:rPr>
        <w:t xml:space="preserve"> E.t.4,</w:t>
      </w:r>
      <w:r w:rsidR="00945BF6" w:rsidRPr="00C92079">
        <w:rPr>
          <w:rFonts w:ascii="Arial" w:hAnsi="Arial" w:cs="Arial"/>
          <w:sz w:val="22"/>
          <w:szCs w:val="22"/>
          <w:lang w:val="it-IT"/>
        </w:rPr>
        <w:t xml:space="preserve"> Ap. 1</w:t>
      </w:r>
      <w:r w:rsidR="006C11E3">
        <w:rPr>
          <w:rFonts w:ascii="Arial" w:hAnsi="Arial" w:cs="Arial"/>
          <w:sz w:val="22"/>
          <w:szCs w:val="22"/>
          <w:lang w:val="it-IT"/>
        </w:rPr>
        <w:t>1</w:t>
      </w:r>
      <w:r w:rsidR="00945BF6" w:rsidRPr="00C92079">
        <w:rPr>
          <w:rFonts w:ascii="Arial" w:hAnsi="Arial" w:cs="Arial"/>
          <w:sz w:val="22"/>
          <w:szCs w:val="22"/>
          <w:lang w:val="it-IT"/>
        </w:rPr>
        <w:t xml:space="preserve">, Sector 3, Bucuresti, in vederea vanzarii </w:t>
      </w:r>
      <w:r w:rsidR="00945BF6" w:rsidRPr="00C92079">
        <w:rPr>
          <w:rFonts w:ascii="Arial" w:hAnsi="Arial" w:cs="Arial"/>
          <w:sz w:val="22"/>
          <w:szCs w:val="22"/>
        </w:rPr>
        <w:t>„</w:t>
      </w:r>
      <w:proofErr w:type="spellStart"/>
      <w:r w:rsidR="00945BF6" w:rsidRPr="00C92079">
        <w:rPr>
          <w:rFonts w:ascii="Arial" w:hAnsi="Arial" w:cs="Arial"/>
          <w:sz w:val="22"/>
          <w:szCs w:val="22"/>
        </w:rPr>
        <w:t>Activului</w:t>
      </w:r>
      <w:proofErr w:type="spellEnd"/>
      <w:r w:rsidR="00945BF6" w:rsidRPr="00C92079">
        <w:rPr>
          <w:rFonts w:ascii="Arial" w:hAnsi="Arial" w:cs="Arial"/>
          <w:sz w:val="22"/>
          <w:szCs w:val="22"/>
        </w:rPr>
        <w:t xml:space="preserve"> industrial </w:t>
      </w:r>
      <w:r w:rsidR="00945BF6" w:rsidRPr="00C92079">
        <w:rPr>
          <w:rFonts w:ascii="Arial" w:hAnsi="Arial" w:cs="Arial"/>
          <w:b/>
          <w:sz w:val="22"/>
          <w:szCs w:val="22"/>
        </w:rPr>
        <w:t>GA-PRO-CO CHEMICALS S.A</w:t>
      </w:r>
      <w:r w:rsidR="00945BF6" w:rsidRPr="00C92079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="00945BF6" w:rsidRPr="00C92079">
        <w:rPr>
          <w:rFonts w:ascii="Arial" w:hAnsi="Arial" w:cs="Arial"/>
          <w:sz w:val="22"/>
          <w:szCs w:val="22"/>
        </w:rPr>
        <w:t>combinat</w:t>
      </w:r>
      <w:proofErr w:type="spellEnd"/>
      <w:r w:rsidR="00945BF6" w:rsidRPr="00C9207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945BF6" w:rsidRPr="00C92079">
        <w:rPr>
          <w:rFonts w:ascii="Arial" w:hAnsi="Arial" w:cs="Arial"/>
          <w:sz w:val="22"/>
          <w:szCs w:val="22"/>
        </w:rPr>
        <w:t>producție</w:t>
      </w:r>
      <w:proofErr w:type="spellEnd"/>
      <w:r w:rsidR="00945BF6" w:rsidRPr="00C920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5BF6" w:rsidRPr="00C92079">
        <w:rPr>
          <w:rFonts w:ascii="Arial" w:hAnsi="Arial" w:cs="Arial"/>
          <w:sz w:val="22"/>
          <w:szCs w:val="22"/>
        </w:rPr>
        <w:t>îngrășăminte</w:t>
      </w:r>
      <w:proofErr w:type="spellEnd"/>
      <w:r w:rsidR="00945BF6" w:rsidRPr="00C920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5BF6" w:rsidRPr="00C92079">
        <w:rPr>
          <w:rFonts w:ascii="Arial" w:hAnsi="Arial" w:cs="Arial"/>
          <w:sz w:val="22"/>
          <w:szCs w:val="22"/>
        </w:rPr>
        <w:t>chimice</w:t>
      </w:r>
      <w:proofErr w:type="spellEnd"/>
      <w:r w:rsidR="00945BF6" w:rsidRPr="00C920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5BF6" w:rsidRPr="00C92079">
        <w:rPr>
          <w:rFonts w:ascii="Arial" w:hAnsi="Arial" w:cs="Arial"/>
          <w:sz w:val="22"/>
          <w:szCs w:val="22"/>
        </w:rPr>
        <w:t>amplasat</w:t>
      </w:r>
      <w:proofErr w:type="spellEnd"/>
      <w:r w:rsidR="00945BF6" w:rsidRPr="00C920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5BF6" w:rsidRPr="00C92079">
        <w:rPr>
          <w:rFonts w:ascii="Arial" w:hAnsi="Arial" w:cs="Arial"/>
          <w:sz w:val="22"/>
          <w:szCs w:val="22"/>
        </w:rPr>
        <w:t>în</w:t>
      </w:r>
      <w:proofErr w:type="spellEnd"/>
      <w:r w:rsidR="00945BF6" w:rsidRPr="00C920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5BF6" w:rsidRPr="00C92079">
        <w:rPr>
          <w:rFonts w:ascii="Arial" w:hAnsi="Arial" w:cs="Arial"/>
          <w:sz w:val="22"/>
          <w:szCs w:val="22"/>
        </w:rPr>
        <w:t>Săvinești</w:t>
      </w:r>
      <w:proofErr w:type="spellEnd"/>
      <w:r w:rsidR="00945BF6" w:rsidRPr="00C92079">
        <w:rPr>
          <w:rFonts w:ascii="Arial" w:hAnsi="Arial" w:cs="Arial"/>
          <w:sz w:val="22"/>
          <w:szCs w:val="22"/>
        </w:rPr>
        <w:t xml:space="preserve">,  Jud. </w:t>
      </w:r>
      <w:proofErr w:type="spellStart"/>
      <w:r w:rsidR="00945BF6" w:rsidRPr="00C92079">
        <w:rPr>
          <w:rFonts w:ascii="Arial" w:hAnsi="Arial" w:cs="Arial"/>
          <w:sz w:val="22"/>
          <w:szCs w:val="22"/>
        </w:rPr>
        <w:t>Neamț</w:t>
      </w:r>
      <w:proofErr w:type="spellEnd"/>
      <w:r w:rsidR="00945BF6" w:rsidRPr="00C9207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45BF6" w:rsidRPr="00C92079">
        <w:rPr>
          <w:rFonts w:ascii="Arial" w:hAnsi="Arial" w:cs="Arial"/>
          <w:sz w:val="22"/>
          <w:szCs w:val="22"/>
        </w:rPr>
        <w:t>compus</w:t>
      </w:r>
      <w:proofErr w:type="spellEnd"/>
      <w:r w:rsidR="00945BF6" w:rsidRPr="00C92079">
        <w:rPr>
          <w:rFonts w:ascii="Arial" w:hAnsi="Arial" w:cs="Arial"/>
          <w:sz w:val="22"/>
          <w:szCs w:val="22"/>
        </w:rPr>
        <w:t xml:space="preserve"> din </w:t>
      </w:r>
      <w:proofErr w:type="spellStart"/>
      <w:r w:rsidR="00945BF6" w:rsidRPr="00C92079">
        <w:rPr>
          <w:rFonts w:ascii="Arial" w:hAnsi="Arial" w:cs="Arial"/>
          <w:sz w:val="22"/>
          <w:szCs w:val="22"/>
        </w:rPr>
        <w:t>teren</w:t>
      </w:r>
      <w:proofErr w:type="spellEnd"/>
      <w:r w:rsidR="00945BF6" w:rsidRPr="00C92079">
        <w:rPr>
          <w:rFonts w:ascii="Arial" w:hAnsi="Arial" w:cs="Arial"/>
          <w:sz w:val="22"/>
          <w:szCs w:val="22"/>
        </w:rPr>
        <w:t xml:space="preserve">, </w:t>
      </w:r>
      <w:r w:rsidR="00945BF6" w:rsidRPr="00C92079">
        <w:rPr>
          <w:rFonts w:ascii="Arial" w:eastAsiaTheme="minorHAnsi" w:hAnsi="Arial" w:cs="Arial"/>
          <w:sz w:val="22"/>
          <w:szCs w:val="22"/>
        </w:rPr>
        <w:t xml:space="preserve">in </w:t>
      </w:r>
      <w:proofErr w:type="spellStart"/>
      <w:r w:rsidR="00945BF6" w:rsidRPr="00C92079">
        <w:rPr>
          <w:rFonts w:ascii="Arial" w:eastAsiaTheme="minorHAnsi" w:hAnsi="Arial" w:cs="Arial"/>
          <w:sz w:val="22"/>
          <w:szCs w:val="22"/>
        </w:rPr>
        <w:t>suprafata</w:t>
      </w:r>
      <w:proofErr w:type="spellEnd"/>
      <w:r w:rsidR="00945BF6" w:rsidRPr="00C92079">
        <w:rPr>
          <w:rFonts w:ascii="Arial" w:eastAsiaTheme="minorHAnsi" w:hAnsi="Arial" w:cs="Arial"/>
          <w:sz w:val="22"/>
          <w:szCs w:val="22"/>
        </w:rPr>
        <w:t xml:space="preserve"> de 719.297 </w:t>
      </w:r>
      <w:proofErr w:type="spellStart"/>
      <w:r w:rsidR="00945BF6" w:rsidRPr="00C92079">
        <w:rPr>
          <w:rFonts w:ascii="Arial" w:eastAsiaTheme="minorHAnsi" w:hAnsi="Arial" w:cs="Arial"/>
          <w:sz w:val="22"/>
          <w:szCs w:val="22"/>
        </w:rPr>
        <w:t>mp</w:t>
      </w:r>
      <w:proofErr w:type="spellEnd"/>
      <w:r w:rsidR="00945BF6" w:rsidRPr="00C92079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="00945BF6" w:rsidRPr="00C92079">
        <w:rPr>
          <w:rFonts w:ascii="Arial" w:eastAsiaTheme="minorHAnsi" w:hAnsi="Arial" w:cs="Arial"/>
          <w:sz w:val="22"/>
          <w:szCs w:val="22"/>
        </w:rPr>
        <w:t>cladiri</w:t>
      </w:r>
      <w:proofErr w:type="spellEnd"/>
      <w:r w:rsidR="00945BF6" w:rsidRPr="00C92079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="00945BF6" w:rsidRPr="00C92079">
        <w:rPr>
          <w:rFonts w:ascii="Arial" w:eastAsiaTheme="minorHAnsi" w:hAnsi="Arial" w:cs="Arial"/>
          <w:sz w:val="22"/>
          <w:szCs w:val="22"/>
        </w:rPr>
        <w:t>constructii</w:t>
      </w:r>
      <w:proofErr w:type="spellEnd"/>
      <w:r w:rsidR="00945BF6" w:rsidRPr="00C9207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945BF6" w:rsidRPr="00C92079">
        <w:rPr>
          <w:rFonts w:ascii="Arial" w:eastAsiaTheme="minorHAnsi" w:hAnsi="Arial" w:cs="Arial"/>
          <w:sz w:val="22"/>
          <w:szCs w:val="22"/>
        </w:rPr>
        <w:t>speciale</w:t>
      </w:r>
      <w:proofErr w:type="spellEnd"/>
      <w:r w:rsidR="00945BF6" w:rsidRPr="00C92079">
        <w:rPr>
          <w:rFonts w:ascii="Arial" w:eastAsiaTheme="minorHAnsi" w:hAnsi="Arial" w:cs="Arial"/>
          <w:sz w:val="22"/>
          <w:szCs w:val="22"/>
        </w:rPr>
        <w:t xml:space="preserve"> care </w:t>
      </w:r>
      <w:proofErr w:type="spellStart"/>
      <w:r w:rsidR="00945BF6" w:rsidRPr="00C92079">
        <w:rPr>
          <w:rFonts w:ascii="Arial" w:eastAsiaTheme="minorHAnsi" w:hAnsi="Arial" w:cs="Arial"/>
          <w:sz w:val="22"/>
          <w:szCs w:val="22"/>
        </w:rPr>
        <w:t>deservesc</w:t>
      </w:r>
      <w:proofErr w:type="spellEnd"/>
      <w:r w:rsidR="00945BF6" w:rsidRPr="00C9207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945BF6" w:rsidRPr="00C92079">
        <w:rPr>
          <w:rFonts w:ascii="Arial" w:eastAsiaTheme="minorHAnsi" w:hAnsi="Arial" w:cs="Arial"/>
          <w:sz w:val="22"/>
          <w:szCs w:val="22"/>
        </w:rPr>
        <w:t>procesul</w:t>
      </w:r>
      <w:proofErr w:type="spellEnd"/>
      <w:r w:rsidR="00945BF6" w:rsidRPr="00C92079">
        <w:rPr>
          <w:rFonts w:ascii="Arial" w:eastAsiaTheme="minorHAnsi" w:hAnsi="Arial" w:cs="Arial"/>
          <w:sz w:val="22"/>
          <w:szCs w:val="22"/>
        </w:rPr>
        <w:t xml:space="preserve"> de </w:t>
      </w:r>
      <w:proofErr w:type="spellStart"/>
      <w:r w:rsidR="00945BF6" w:rsidRPr="00C92079">
        <w:rPr>
          <w:rFonts w:ascii="Arial" w:eastAsiaTheme="minorHAnsi" w:hAnsi="Arial" w:cs="Arial"/>
          <w:sz w:val="22"/>
          <w:szCs w:val="22"/>
        </w:rPr>
        <w:t>productie</w:t>
      </w:r>
      <w:proofErr w:type="spellEnd"/>
      <w:r w:rsidR="00945BF6" w:rsidRPr="00C92079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="00945BF6" w:rsidRPr="00C92079">
        <w:rPr>
          <w:rFonts w:ascii="Arial" w:eastAsiaTheme="minorHAnsi" w:hAnsi="Arial" w:cs="Arial"/>
          <w:sz w:val="22"/>
          <w:szCs w:val="22"/>
        </w:rPr>
        <w:t>instalatii</w:t>
      </w:r>
      <w:proofErr w:type="spellEnd"/>
      <w:r w:rsidR="00945BF6" w:rsidRPr="00C92079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="00945BF6" w:rsidRPr="00C92079">
        <w:rPr>
          <w:rFonts w:ascii="Arial" w:eastAsiaTheme="minorHAnsi" w:hAnsi="Arial" w:cs="Arial"/>
          <w:sz w:val="22"/>
          <w:szCs w:val="22"/>
        </w:rPr>
        <w:t>echipamente</w:t>
      </w:r>
      <w:proofErr w:type="spellEnd"/>
      <w:r w:rsidR="00945BF6" w:rsidRPr="00C9207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945BF6" w:rsidRPr="00C92079">
        <w:rPr>
          <w:rFonts w:ascii="Arial" w:eastAsiaTheme="minorHAnsi" w:hAnsi="Arial" w:cs="Arial"/>
          <w:sz w:val="22"/>
          <w:szCs w:val="22"/>
        </w:rPr>
        <w:t>tehnologice</w:t>
      </w:r>
      <w:proofErr w:type="spellEnd"/>
      <w:r w:rsidR="00945BF6" w:rsidRPr="00C92079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="00945BF6" w:rsidRPr="00C92079">
        <w:rPr>
          <w:rFonts w:ascii="Arial" w:eastAsiaTheme="minorHAnsi" w:hAnsi="Arial" w:cs="Arial"/>
          <w:sz w:val="22"/>
          <w:szCs w:val="22"/>
        </w:rPr>
        <w:t>utilaje</w:t>
      </w:r>
      <w:proofErr w:type="spellEnd"/>
      <w:r w:rsidR="00945BF6" w:rsidRPr="00C92079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="00945BF6" w:rsidRPr="00C92079">
        <w:rPr>
          <w:rFonts w:ascii="Arial" w:eastAsiaTheme="minorHAnsi" w:hAnsi="Arial" w:cs="Arial"/>
          <w:sz w:val="22"/>
          <w:szCs w:val="22"/>
        </w:rPr>
        <w:t>mijloace</w:t>
      </w:r>
      <w:proofErr w:type="spellEnd"/>
      <w:r w:rsidR="00945BF6" w:rsidRPr="00C92079">
        <w:rPr>
          <w:rFonts w:ascii="Arial" w:eastAsiaTheme="minorHAnsi" w:hAnsi="Arial" w:cs="Arial"/>
          <w:sz w:val="22"/>
          <w:szCs w:val="22"/>
        </w:rPr>
        <w:t xml:space="preserve"> de transport auto si </w:t>
      </w:r>
      <w:proofErr w:type="spellStart"/>
      <w:r w:rsidR="00945BF6" w:rsidRPr="00C92079">
        <w:rPr>
          <w:rFonts w:ascii="Arial" w:eastAsiaTheme="minorHAnsi" w:hAnsi="Arial" w:cs="Arial"/>
          <w:sz w:val="22"/>
          <w:szCs w:val="22"/>
        </w:rPr>
        <w:t>feroviar</w:t>
      </w:r>
      <w:proofErr w:type="spellEnd"/>
      <w:r w:rsidR="00945BF6" w:rsidRPr="00C92079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="00945BF6" w:rsidRPr="00C92079">
        <w:rPr>
          <w:rFonts w:ascii="Arial" w:eastAsiaTheme="minorHAnsi" w:hAnsi="Arial" w:cs="Arial"/>
          <w:sz w:val="22"/>
          <w:szCs w:val="22"/>
        </w:rPr>
        <w:t>stocuri</w:t>
      </w:r>
      <w:proofErr w:type="spellEnd"/>
      <w:r w:rsidR="00945BF6" w:rsidRPr="00C92079">
        <w:rPr>
          <w:rFonts w:ascii="Arial" w:eastAsiaTheme="minorHAnsi" w:hAnsi="Arial" w:cs="Arial"/>
          <w:sz w:val="22"/>
          <w:szCs w:val="22"/>
        </w:rPr>
        <w:t xml:space="preserve"> si </w:t>
      </w:r>
      <w:proofErr w:type="spellStart"/>
      <w:r w:rsidR="00945BF6" w:rsidRPr="00C92079">
        <w:rPr>
          <w:rFonts w:ascii="Arial" w:eastAsiaTheme="minorHAnsi" w:hAnsi="Arial" w:cs="Arial"/>
          <w:sz w:val="22"/>
          <w:szCs w:val="22"/>
        </w:rPr>
        <w:t>obiecte</w:t>
      </w:r>
      <w:proofErr w:type="spellEnd"/>
      <w:r w:rsidR="00945BF6" w:rsidRPr="00C92079">
        <w:rPr>
          <w:rFonts w:ascii="Arial" w:eastAsiaTheme="minorHAnsi" w:hAnsi="Arial" w:cs="Arial"/>
          <w:sz w:val="22"/>
          <w:szCs w:val="22"/>
        </w:rPr>
        <w:t xml:space="preserve"> de </w:t>
      </w:r>
      <w:proofErr w:type="spellStart"/>
      <w:r w:rsidR="00945BF6" w:rsidRPr="00C92079">
        <w:rPr>
          <w:rFonts w:ascii="Arial" w:eastAsiaTheme="minorHAnsi" w:hAnsi="Arial" w:cs="Arial"/>
          <w:sz w:val="22"/>
          <w:szCs w:val="22"/>
        </w:rPr>
        <w:t>inventar</w:t>
      </w:r>
      <w:proofErr w:type="spellEnd"/>
      <w:r w:rsidR="00945BF6" w:rsidRPr="00C92079">
        <w:rPr>
          <w:rFonts w:ascii="Arial" w:eastAsiaTheme="minorHAnsi" w:hAnsi="Arial" w:cs="Arial"/>
          <w:sz w:val="22"/>
          <w:szCs w:val="22"/>
        </w:rPr>
        <w:t>.</w:t>
      </w:r>
    </w:p>
    <w:p w14:paraId="6BA06E0B" w14:textId="77777777" w:rsidR="001D2C3A" w:rsidRDefault="001D2C3A" w:rsidP="00CD4135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7015E8CA" w14:textId="5B8E2078" w:rsidR="00A220FF" w:rsidRPr="00C92079" w:rsidRDefault="00A060DD" w:rsidP="00CD4135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C92079">
        <w:rPr>
          <w:rFonts w:ascii="Arial" w:hAnsi="Arial" w:cs="Arial"/>
          <w:sz w:val="22"/>
          <w:szCs w:val="22"/>
        </w:rPr>
        <w:t>Prețul</w:t>
      </w:r>
      <w:proofErr w:type="spellEnd"/>
      <w:r w:rsidRPr="00C9207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945BF6" w:rsidRPr="00C92079">
        <w:rPr>
          <w:rFonts w:ascii="Arial" w:hAnsi="Arial" w:cs="Arial"/>
          <w:sz w:val="22"/>
          <w:szCs w:val="22"/>
        </w:rPr>
        <w:t>pornire</w:t>
      </w:r>
      <w:proofErr w:type="spellEnd"/>
      <w:r w:rsidR="00945BF6" w:rsidRPr="00C92079">
        <w:rPr>
          <w:rFonts w:ascii="Arial" w:hAnsi="Arial" w:cs="Arial"/>
          <w:sz w:val="22"/>
          <w:szCs w:val="22"/>
        </w:rPr>
        <w:t xml:space="preserve"> la </w:t>
      </w:r>
      <w:proofErr w:type="spellStart"/>
      <w:r w:rsidR="00945BF6" w:rsidRPr="00C92079">
        <w:rPr>
          <w:rFonts w:ascii="Arial" w:hAnsi="Arial" w:cs="Arial"/>
          <w:sz w:val="22"/>
          <w:szCs w:val="22"/>
        </w:rPr>
        <w:t>licitatie</w:t>
      </w:r>
      <w:proofErr w:type="spellEnd"/>
      <w:r w:rsidRPr="00C92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2079">
        <w:rPr>
          <w:rFonts w:ascii="Arial" w:hAnsi="Arial" w:cs="Arial"/>
          <w:sz w:val="22"/>
          <w:szCs w:val="22"/>
        </w:rPr>
        <w:t>este</w:t>
      </w:r>
      <w:proofErr w:type="spellEnd"/>
      <w:r w:rsidR="00945BF6" w:rsidRPr="00C92079">
        <w:rPr>
          <w:rFonts w:ascii="Arial" w:hAnsi="Arial" w:cs="Arial"/>
          <w:sz w:val="22"/>
          <w:szCs w:val="22"/>
        </w:rPr>
        <w:t xml:space="preserve"> de </w:t>
      </w:r>
      <w:r w:rsidR="00573676">
        <w:rPr>
          <w:rFonts w:ascii="Arial" w:hAnsi="Arial" w:cs="Arial"/>
          <w:b/>
          <w:sz w:val="22"/>
          <w:szCs w:val="22"/>
        </w:rPr>
        <w:t>12.836.880</w:t>
      </w:r>
      <w:r w:rsidR="00945BF6" w:rsidRPr="00C92079">
        <w:rPr>
          <w:rFonts w:ascii="Arial" w:hAnsi="Arial" w:cs="Arial"/>
          <w:b/>
          <w:sz w:val="22"/>
          <w:szCs w:val="22"/>
        </w:rPr>
        <w:t xml:space="preserve"> </w:t>
      </w:r>
      <w:r w:rsidRPr="00C92079">
        <w:rPr>
          <w:rFonts w:ascii="Arial" w:hAnsi="Arial" w:cs="Arial"/>
          <w:b/>
          <w:sz w:val="22"/>
          <w:szCs w:val="22"/>
        </w:rPr>
        <w:t>EURO</w:t>
      </w:r>
      <w:r w:rsidRPr="00C92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2079">
        <w:rPr>
          <w:rFonts w:ascii="Arial" w:hAnsi="Arial" w:cs="Arial"/>
          <w:sz w:val="22"/>
          <w:szCs w:val="22"/>
        </w:rPr>
        <w:t>fără</w:t>
      </w:r>
      <w:proofErr w:type="spellEnd"/>
      <w:r w:rsidRPr="00C92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2079">
        <w:rPr>
          <w:rFonts w:ascii="Arial" w:hAnsi="Arial" w:cs="Arial"/>
          <w:sz w:val="22"/>
          <w:szCs w:val="22"/>
        </w:rPr>
        <w:t>tva</w:t>
      </w:r>
      <w:proofErr w:type="spellEnd"/>
      <w:r w:rsidRPr="00C92079">
        <w:rPr>
          <w:rFonts w:ascii="Arial" w:hAnsi="Arial" w:cs="Arial"/>
          <w:sz w:val="22"/>
          <w:szCs w:val="22"/>
        </w:rPr>
        <w:t>.</w:t>
      </w:r>
      <w:r w:rsidR="00A220FF" w:rsidRPr="00C92079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A220FF" w:rsidRPr="00C92079">
        <w:rPr>
          <w:rFonts w:ascii="Arial" w:hAnsi="Arial" w:cs="Arial"/>
          <w:sz w:val="22"/>
          <w:szCs w:val="22"/>
        </w:rPr>
        <w:t>aplică</w:t>
      </w:r>
      <w:proofErr w:type="spellEnd"/>
      <w:r w:rsidR="00A220FF" w:rsidRPr="00C920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20FF" w:rsidRPr="00C92079">
        <w:rPr>
          <w:rFonts w:ascii="Arial" w:hAnsi="Arial" w:cs="Arial"/>
          <w:sz w:val="22"/>
          <w:szCs w:val="22"/>
        </w:rPr>
        <w:t>dispozițiile</w:t>
      </w:r>
      <w:proofErr w:type="spellEnd"/>
      <w:r w:rsidR="00A220FF" w:rsidRPr="00C920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20FF" w:rsidRPr="00C92079">
        <w:rPr>
          <w:rFonts w:ascii="Arial" w:hAnsi="Arial" w:cs="Arial"/>
          <w:sz w:val="22"/>
          <w:szCs w:val="22"/>
        </w:rPr>
        <w:t>legale</w:t>
      </w:r>
      <w:proofErr w:type="spellEnd"/>
      <w:r w:rsidR="00A220FF" w:rsidRPr="00C920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20FF" w:rsidRPr="00C92079">
        <w:rPr>
          <w:rFonts w:ascii="Arial" w:hAnsi="Arial" w:cs="Arial"/>
          <w:sz w:val="22"/>
          <w:szCs w:val="22"/>
        </w:rPr>
        <w:t>privind</w:t>
      </w:r>
      <w:proofErr w:type="spellEnd"/>
      <w:r w:rsidR="00A220FF" w:rsidRPr="00C920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20FF" w:rsidRPr="00C92079">
        <w:rPr>
          <w:rFonts w:ascii="Arial" w:hAnsi="Arial" w:cs="Arial"/>
          <w:sz w:val="22"/>
          <w:szCs w:val="22"/>
        </w:rPr>
        <w:t>regimul</w:t>
      </w:r>
      <w:proofErr w:type="spellEnd"/>
      <w:r w:rsidR="00A220FF" w:rsidRPr="00C920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20FF" w:rsidRPr="00C92079">
        <w:rPr>
          <w:rFonts w:ascii="Arial" w:hAnsi="Arial" w:cs="Arial"/>
          <w:sz w:val="22"/>
          <w:szCs w:val="22"/>
        </w:rPr>
        <w:t>tva</w:t>
      </w:r>
      <w:proofErr w:type="spellEnd"/>
      <w:r w:rsidR="00A220FF" w:rsidRPr="00C920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20FF" w:rsidRPr="00C92079">
        <w:rPr>
          <w:rFonts w:ascii="Arial" w:hAnsi="Arial" w:cs="Arial"/>
          <w:sz w:val="22"/>
          <w:szCs w:val="22"/>
        </w:rPr>
        <w:t>în</w:t>
      </w:r>
      <w:proofErr w:type="spellEnd"/>
      <w:r w:rsidR="00A220FF" w:rsidRPr="00C920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20FF" w:rsidRPr="00C92079">
        <w:rPr>
          <w:rFonts w:ascii="Arial" w:hAnsi="Arial" w:cs="Arial"/>
          <w:sz w:val="22"/>
          <w:szCs w:val="22"/>
        </w:rPr>
        <w:t>vigoare</w:t>
      </w:r>
      <w:proofErr w:type="spellEnd"/>
      <w:r w:rsidR="00A220FF" w:rsidRPr="00C92079">
        <w:rPr>
          <w:rFonts w:ascii="Arial" w:hAnsi="Arial" w:cs="Arial"/>
          <w:sz w:val="22"/>
          <w:szCs w:val="22"/>
        </w:rPr>
        <w:t xml:space="preserve"> la data </w:t>
      </w:r>
      <w:proofErr w:type="spellStart"/>
      <w:r w:rsidR="00A220FF" w:rsidRPr="00C92079">
        <w:rPr>
          <w:rFonts w:ascii="Arial" w:hAnsi="Arial" w:cs="Arial"/>
          <w:sz w:val="22"/>
          <w:szCs w:val="22"/>
        </w:rPr>
        <w:t>vânzării</w:t>
      </w:r>
      <w:proofErr w:type="spellEnd"/>
      <w:r w:rsidR="00A220FF" w:rsidRPr="00C92079">
        <w:rPr>
          <w:rFonts w:ascii="Arial" w:hAnsi="Arial" w:cs="Arial"/>
          <w:sz w:val="22"/>
          <w:szCs w:val="22"/>
        </w:rPr>
        <w:t>.</w:t>
      </w:r>
    </w:p>
    <w:p w14:paraId="6C0DCD9D" w14:textId="77777777" w:rsidR="00A220FF" w:rsidRDefault="00A220FF" w:rsidP="00CD4135">
      <w:pPr>
        <w:spacing w:line="312" w:lineRule="auto"/>
        <w:jc w:val="both"/>
        <w:rPr>
          <w:rFonts w:ascii="Arial" w:eastAsiaTheme="minorHAnsi" w:hAnsi="Arial" w:cs="Arial"/>
          <w:sz w:val="22"/>
          <w:szCs w:val="22"/>
          <w:lang w:val="ro-RO"/>
        </w:rPr>
      </w:pPr>
    </w:p>
    <w:p w14:paraId="54F937DA" w14:textId="01D39083" w:rsidR="00573676" w:rsidRDefault="006C11E3" w:rsidP="006C11E3">
      <w:pPr>
        <w:spacing w:after="160" w:line="312" w:lineRule="auto"/>
        <w:contextualSpacing/>
        <w:jc w:val="both"/>
        <w:rPr>
          <w:rFonts w:ascii="Arial" w:hAnsi="Arial" w:cs="Arial"/>
          <w:bCs/>
          <w:sz w:val="22"/>
          <w:szCs w:val="22"/>
          <w:lang w:val="en-GB"/>
        </w:rPr>
      </w:pPr>
      <w:proofErr w:type="spellStart"/>
      <w:r w:rsidRPr="00C92079">
        <w:rPr>
          <w:rFonts w:ascii="Arial" w:eastAsia="Helvetica Neue" w:hAnsi="Arial" w:cs="Arial"/>
          <w:sz w:val="22"/>
          <w:szCs w:val="22"/>
        </w:rPr>
        <w:t>Pentru</w:t>
      </w:r>
      <w:proofErr w:type="spellEnd"/>
      <w:r w:rsidRPr="00C92079">
        <w:rPr>
          <w:rFonts w:ascii="Arial" w:eastAsia="Helvetica Neue" w:hAnsi="Arial" w:cs="Arial"/>
          <w:sz w:val="22"/>
          <w:szCs w:val="22"/>
        </w:rPr>
        <w:t xml:space="preserve"> </w:t>
      </w:r>
      <w:proofErr w:type="spellStart"/>
      <w:r w:rsidRPr="00C92079">
        <w:rPr>
          <w:rFonts w:ascii="Arial" w:eastAsia="Helvetica Neue" w:hAnsi="Arial" w:cs="Arial"/>
          <w:sz w:val="22"/>
          <w:szCs w:val="22"/>
        </w:rPr>
        <w:t>participarea</w:t>
      </w:r>
      <w:proofErr w:type="spellEnd"/>
      <w:r w:rsidRPr="00C92079">
        <w:rPr>
          <w:rFonts w:ascii="Arial" w:eastAsia="Helvetica Neue" w:hAnsi="Arial" w:cs="Arial"/>
          <w:sz w:val="22"/>
          <w:szCs w:val="22"/>
        </w:rPr>
        <w:t xml:space="preserve"> la </w:t>
      </w:r>
      <w:proofErr w:type="spellStart"/>
      <w:r w:rsidRPr="00C92079">
        <w:rPr>
          <w:rFonts w:ascii="Arial" w:eastAsia="Helvetica Neue" w:hAnsi="Arial" w:cs="Arial"/>
          <w:sz w:val="22"/>
          <w:szCs w:val="22"/>
        </w:rPr>
        <w:t>licitatie</w:t>
      </w:r>
      <w:proofErr w:type="spellEnd"/>
      <w:r w:rsidRPr="00C92079">
        <w:rPr>
          <w:rFonts w:ascii="Arial" w:eastAsia="Helvetica Neue" w:hAnsi="Arial" w:cs="Arial"/>
          <w:sz w:val="22"/>
          <w:szCs w:val="22"/>
        </w:rPr>
        <w:t xml:space="preserve">, </w:t>
      </w:r>
      <w:proofErr w:type="spellStart"/>
      <w:r w:rsidRPr="00C92079">
        <w:rPr>
          <w:rFonts w:ascii="Arial" w:eastAsia="Helvetica Neue" w:hAnsi="Arial" w:cs="Arial"/>
          <w:sz w:val="22"/>
          <w:szCs w:val="22"/>
        </w:rPr>
        <w:t>este</w:t>
      </w:r>
      <w:proofErr w:type="spellEnd"/>
      <w:r w:rsidRPr="00C92079">
        <w:rPr>
          <w:rFonts w:ascii="Arial" w:eastAsia="Helvetica Neue" w:hAnsi="Arial" w:cs="Arial"/>
          <w:sz w:val="22"/>
          <w:szCs w:val="22"/>
        </w:rPr>
        <w:t xml:space="preserve"> </w:t>
      </w:r>
      <w:proofErr w:type="spellStart"/>
      <w:r w:rsidRPr="00C92079">
        <w:rPr>
          <w:rFonts w:ascii="Arial" w:eastAsia="Helvetica Neue" w:hAnsi="Arial" w:cs="Arial"/>
          <w:sz w:val="22"/>
          <w:szCs w:val="22"/>
        </w:rPr>
        <w:t>necesar</w:t>
      </w:r>
      <w:r>
        <w:rPr>
          <w:rFonts w:ascii="Arial" w:eastAsia="Helvetica Neue" w:hAnsi="Arial" w:cs="Arial"/>
          <w:sz w:val="22"/>
          <w:szCs w:val="22"/>
        </w:rPr>
        <w:t>a</w:t>
      </w:r>
      <w:proofErr w:type="spellEnd"/>
      <w:r w:rsidRPr="00C92079">
        <w:rPr>
          <w:rFonts w:ascii="Arial" w:eastAsia="Helvetica Neue" w:hAnsi="Arial" w:cs="Arial"/>
          <w:sz w:val="22"/>
          <w:szCs w:val="22"/>
        </w:rPr>
        <w:t xml:space="preserve"> </w:t>
      </w:r>
      <w:proofErr w:type="spellStart"/>
      <w:r w:rsidRPr="00C92079">
        <w:rPr>
          <w:rFonts w:ascii="Arial" w:eastAsia="Helvetica Neue" w:hAnsi="Arial" w:cs="Arial"/>
          <w:sz w:val="22"/>
          <w:szCs w:val="22"/>
        </w:rPr>
        <w:t>plata</w:t>
      </w:r>
      <w:proofErr w:type="spellEnd"/>
      <w:r w:rsidRPr="00C92079">
        <w:rPr>
          <w:rFonts w:ascii="Arial" w:eastAsia="Helvetica Neue" w:hAnsi="Arial" w:cs="Arial"/>
          <w:sz w:val="22"/>
          <w:szCs w:val="22"/>
        </w:rPr>
        <w:t xml:space="preserve"> </w:t>
      </w:r>
      <w:proofErr w:type="spellStart"/>
      <w:r w:rsidRPr="00C92079">
        <w:rPr>
          <w:rFonts w:ascii="Arial" w:eastAsia="Helvetica Neue" w:hAnsi="Arial" w:cs="Arial"/>
          <w:sz w:val="22"/>
          <w:szCs w:val="22"/>
        </w:rPr>
        <w:t>garan</w:t>
      </w:r>
      <w:r>
        <w:rPr>
          <w:rFonts w:ascii="Arial" w:eastAsia="Helvetica Neue" w:hAnsi="Arial" w:cs="Arial"/>
          <w:sz w:val="22"/>
          <w:szCs w:val="22"/>
        </w:rPr>
        <w:t>t</w:t>
      </w:r>
      <w:r w:rsidRPr="00C92079">
        <w:rPr>
          <w:rFonts w:ascii="Arial" w:eastAsia="Helvetica Neue" w:hAnsi="Arial" w:cs="Arial"/>
          <w:sz w:val="22"/>
          <w:szCs w:val="22"/>
        </w:rPr>
        <w:t>iei</w:t>
      </w:r>
      <w:proofErr w:type="spellEnd"/>
      <w:r w:rsidRPr="00C92079">
        <w:rPr>
          <w:rFonts w:ascii="Arial" w:eastAsia="Helvetica Neue" w:hAnsi="Arial" w:cs="Arial"/>
          <w:sz w:val="22"/>
          <w:szCs w:val="22"/>
        </w:rPr>
        <w:t xml:space="preserve"> de </w:t>
      </w:r>
      <w:proofErr w:type="spellStart"/>
      <w:r w:rsidRPr="00C92079">
        <w:rPr>
          <w:rFonts w:ascii="Arial" w:eastAsia="Helvetica Neue" w:hAnsi="Arial" w:cs="Arial"/>
          <w:sz w:val="22"/>
          <w:szCs w:val="22"/>
        </w:rPr>
        <w:t>participare</w:t>
      </w:r>
      <w:proofErr w:type="spellEnd"/>
      <w:r w:rsidRPr="00C92079">
        <w:rPr>
          <w:rFonts w:ascii="Arial" w:eastAsia="Helvetica Neue" w:hAnsi="Arial" w:cs="Arial"/>
          <w:sz w:val="22"/>
          <w:szCs w:val="22"/>
        </w:rPr>
        <w:t xml:space="preserve"> de 10% din </w:t>
      </w:r>
      <w:proofErr w:type="spellStart"/>
      <w:r w:rsidRPr="00C92079">
        <w:rPr>
          <w:rFonts w:ascii="Arial" w:eastAsia="Helvetica Neue" w:hAnsi="Arial" w:cs="Arial"/>
          <w:sz w:val="22"/>
          <w:szCs w:val="22"/>
        </w:rPr>
        <w:t>pretul</w:t>
      </w:r>
      <w:proofErr w:type="spellEnd"/>
      <w:r w:rsidRPr="00C92079">
        <w:rPr>
          <w:rFonts w:ascii="Arial" w:eastAsia="Helvetica Neue" w:hAnsi="Arial" w:cs="Arial"/>
          <w:sz w:val="22"/>
          <w:szCs w:val="22"/>
        </w:rPr>
        <w:t xml:space="preserve"> de </w:t>
      </w:r>
      <w:proofErr w:type="spellStart"/>
      <w:r w:rsidRPr="00C92079">
        <w:rPr>
          <w:rFonts w:ascii="Arial" w:eastAsia="Helvetica Neue" w:hAnsi="Arial" w:cs="Arial"/>
          <w:sz w:val="22"/>
          <w:szCs w:val="22"/>
        </w:rPr>
        <w:t>pornire</w:t>
      </w:r>
      <w:proofErr w:type="spellEnd"/>
      <w:r w:rsidRPr="00C92079">
        <w:rPr>
          <w:rFonts w:ascii="Arial" w:eastAsia="Helvetica Neue" w:hAnsi="Arial" w:cs="Arial"/>
          <w:sz w:val="22"/>
          <w:szCs w:val="22"/>
        </w:rPr>
        <w:t xml:space="preserve"> al </w:t>
      </w:r>
      <w:proofErr w:type="spellStart"/>
      <w:r w:rsidRPr="00C92079">
        <w:rPr>
          <w:rFonts w:ascii="Arial" w:eastAsia="Helvetica Neue" w:hAnsi="Arial" w:cs="Arial"/>
          <w:sz w:val="22"/>
          <w:szCs w:val="22"/>
        </w:rPr>
        <w:t>licita</w:t>
      </w:r>
      <w:r>
        <w:rPr>
          <w:rFonts w:ascii="Arial" w:eastAsia="Helvetica Neue" w:hAnsi="Arial" w:cs="Arial"/>
          <w:sz w:val="22"/>
          <w:szCs w:val="22"/>
        </w:rPr>
        <w:t>ț</w:t>
      </w:r>
      <w:r w:rsidRPr="00C92079">
        <w:rPr>
          <w:rFonts w:ascii="Arial" w:eastAsia="Helvetica Neue" w:hAnsi="Arial" w:cs="Arial"/>
          <w:sz w:val="22"/>
          <w:szCs w:val="22"/>
        </w:rPr>
        <w:t>iei</w:t>
      </w:r>
      <w:proofErr w:type="spellEnd"/>
      <w:r w:rsidRPr="00C92079">
        <w:rPr>
          <w:rFonts w:ascii="Arial" w:eastAsia="Helvetica Neue" w:hAnsi="Arial" w:cs="Arial"/>
          <w:sz w:val="22"/>
          <w:szCs w:val="22"/>
        </w:rPr>
        <w:t>,</w:t>
      </w:r>
      <w:r>
        <w:rPr>
          <w:rFonts w:ascii="Arial" w:eastAsia="Helvetica Neue" w:hAnsi="Arial" w:cs="Arial"/>
          <w:sz w:val="22"/>
          <w:szCs w:val="22"/>
        </w:rPr>
        <w:t xml:space="preserve"> </w:t>
      </w:r>
      <w:proofErr w:type="spellStart"/>
      <w:r w:rsidRPr="009349A8">
        <w:rPr>
          <w:rFonts w:ascii="Arial" w:eastAsia="Calibri" w:hAnsi="Arial" w:cs="Arial"/>
          <w:sz w:val="22"/>
          <w:szCs w:val="22"/>
        </w:rPr>
        <w:t>respectiv</w:t>
      </w:r>
      <w:proofErr w:type="spellEnd"/>
      <w:r w:rsidRPr="009349A8">
        <w:rPr>
          <w:rFonts w:ascii="Arial" w:eastAsia="Calibri" w:hAnsi="Arial" w:cs="Arial"/>
          <w:sz w:val="22"/>
          <w:szCs w:val="22"/>
        </w:rPr>
        <w:t xml:space="preserve"> </w:t>
      </w:r>
      <w:r w:rsidR="00573676" w:rsidRPr="00573676">
        <w:rPr>
          <w:rFonts w:ascii="Arial" w:eastAsia="Calibri" w:hAnsi="Arial" w:cs="Arial"/>
          <w:b/>
          <w:bCs/>
          <w:sz w:val="22"/>
          <w:szCs w:val="22"/>
        </w:rPr>
        <w:t>1</w:t>
      </w:r>
      <w:r w:rsidR="00573676">
        <w:rPr>
          <w:rFonts w:ascii="Arial" w:eastAsia="Calibri" w:hAnsi="Arial" w:cs="Arial"/>
          <w:b/>
          <w:bCs/>
          <w:sz w:val="22"/>
          <w:szCs w:val="22"/>
        </w:rPr>
        <w:t>.</w:t>
      </w:r>
      <w:r w:rsidR="00573676" w:rsidRPr="00573676">
        <w:rPr>
          <w:rFonts w:ascii="Arial" w:eastAsia="Calibri" w:hAnsi="Arial" w:cs="Arial"/>
          <w:b/>
          <w:bCs/>
          <w:sz w:val="22"/>
          <w:szCs w:val="22"/>
        </w:rPr>
        <w:t>283</w:t>
      </w:r>
      <w:r w:rsidR="00573676">
        <w:rPr>
          <w:rFonts w:ascii="Arial" w:eastAsia="Calibri" w:hAnsi="Arial" w:cs="Arial"/>
          <w:b/>
          <w:bCs/>
          <w:sz w:val="22"/>
          <w:szCs w:val="22"/>
        </w:rPr>
        <w:t>.</w:t>
      </w:r>
      <w:r w:rsidR="00573676" w:rsidRPr="00573676">
        <w:rPr>
          <w:rFonts w:ascii="Arial" w:eastAsia="Calibri" w:hAnsi="Arial" w:cs="Arial"/>
          <w:b/>
          <w:bCs/>
          <w:sz w:val="22"/>
          <w:szCs w:val="22"/>
        </w:rPr>
        <w:t>688</w:t>
      </w:r>
      <w:r w:rsidR="00573676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Euro </w:t>
      </w:r>
      <w:r>
        <w:rPr>
          <w:rFonts w:ascii="Arial" w:eastAsia="Calibri" w:hAnsi="Arial" w:cs="Arial"/>
          <w:sz w:val="22"/>
          <w:szCs w:val="22"/>
        </w:rPr>
        <w:t>care</w:t>
      </w:r>
      <w:r w:rsidRPr="009349A8">
        <w:rPr>
          <w:rFonts w:ascii="Arial" w:eastAsia="Calibri" w:hAnsi="Arial" w:cs="Arial"/>
          <w:sz w:val="22"/>
          <w:szCs w:val="22"/>
        </w:rPr>
        <w:t xml:space="preserve"> se </w:t>
      </w:r>
      <w:proofErr w:type="spellStart"/>
      <w:r w:rsidRPr="009349A8">
        <w:rPr>
          <w:rFonts w:ascii="Arial" w:eastAsia="Calibri" w:hAnsi="Arial" w:cs="Arial"/>
          <w:sz w:val="22"/>
          <w:szCs w:val="22"/>
        </w:rPr>
        <w:t>depune</w:t>
      </w:r>
      <w:proofErr w:type="spellEnd"/>
      <w:r w:rsidRPr="009349A8">
        <w:rPr>
          <w:rFonts w:ascii="Arial" w:eastAsia="Calibri" w:hAnsi="Arial" w:cs="Arial"/>
          <w:sz w:val="22"/>
          <w:szCs w:val="22"/>
        </w:rPr>
        <w:t xml:space="preserve"> direct </w:t>
      </w:r>
      <w:proofErr w:type="spellStart"/>
      <w:r w:rsidRPr="009349A8">
        <w:rPr>
          <w:rFonts w:ascii="Arial" w:eastAsia="Calibri" w:hAnsi="Arial" w:cs="Arial"/>
          <w:sz w:val="22"/>
          <w:szCs w:val="22"/>
        </w:rPr>
        <w:t>în</w:t>
      </w:r>
      <w:proofErr w:type="spellEnd"/>
      <w:r w:rsidRPr="009349A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9349A8">
        <w:rPr>
          <w:rFonts w:ascii="Arial" w:eastAsia="Calibri" w:hAnsi="Arial" w:cs="Arial"/>
          <w:sz w:val="22"/>
          <w:szCs w:val="22"/>
        </w:rPr>
        <w:t>contul</w:t>
      </w:r>
      <w:proofErr w:type="spellEnd"/>
      <w:r w:rsidRPr="009349A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9349A8">
        <w:rPr>
          <w:rFonts w:ascii="Arial" w:eastAsia="Calibri" w:hAnsi="Arial" w:cs="Arial"/>
          <w:sz w:val="22"/>
          <w:szCs w:val="22"/>
        </w:rPr>
        <w:t>bancar</w:t>
      </w:r>
      <w:proofErr w:type="spellEnd"/>
      <w:r w:rsidRPr="009349A8">
        <w:rPr>
          <w:rFonts w:ascii="Arial" w:eastAsia="Calibri" w:hAnsi="Arial" w:cs="Arial"/>
          <w:sz w:val="22"/>
          <w:szCs w:val="22"/>
        </w:rPr>
        <w:t xml:space="preserve"> al </w:t>
      </w:r>
      <w:proofErr w:type="spellStart"/>
      <w:r w:rsidRPr="009349A8">
        <w:rPr>
          <w:rFonts w:ascii="Arial" w:hAnsi="Arial" w:cs="Arial"/>
          <w:sz w:val="22"/>
          <w:szCs w:val="22"/>
        </w:rPr>
        <w:t>societății</w:t>
      </w:r>
      <w:proofErr w:type="spellEnd"/>
      <w:r w:rsidRPr="009349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349A8">
        <w:rPr>
          <w:rFonts w:ascii="Arial" w:hAnsi="Arial" w:cs="Arial"/>
          <w:sz w:val="22"/>
          <w:szCs w:val="22"/>
        </w:rPr>
        <w:t>vânzatoare</w:t>
      </w:r>
      <w:proofErr w:type="spellEnd"/>
      <w:r w:rsidRPr="009349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Ga-Pro-Co Chemicals S.A.</w:t>
      </w:r>
      <w:r w:rsidRPr="009349A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349A8">
        <w:rPr>
          <w:rFonts w:ascii="Arial" w:hAnsi="Arial" w:cs="Arial"/>
          <w:sz w:val="22"/>
          <w:szCs w:val="22"/>
        </w:rPr>
        <w:t>având</w:t>
      </w:r>
      <w:proofErr w:type="spellEnd"/>
      <w:r w:rsidRPr="009349A8">
        <w:rPr>
          <w:rFonts w:ascii="Arial" w:eastAsia="Helvetica Neue" w:hAnsi="Arial" w:cs="Arial"/>
          <w:sz w:val="22"/>
          <w:szCs w:val="22"/>
        </w:rPr>
        <w:t xml:space="preserve"> </w:t>
      </w:r>
      <w:r w:rsidR="00343397" w:rsidRPr="00343397">
        <w:rPr>
          <w:rFonts w:ascii="Arial" w:eastAsia="Helvetica Neue" w:hAnsi="Arial" w:cs="Arial"/>
          <w:b/>
          <w:bCs/>
          <w:sz w:val="22"/>
          <w:szCs w:val="22"/>
        </w:rPr>
        <w:t xml:space="preserve">IBAN </w:t>
      </w:r>
      <w:bookmarkStart w:id="0" w:name="_Hlk137543273"/>
      <w:r w:rsidR="00F535A8" w:rsidRPr="00F535A8">
        <w:rPr>
          <w:rFonts w:ascii="Arial" w:eastAsia="Helvetica Neue" w:hAnsi="Arial" w:cs="Arial"/>
          <w:b/>
          <w:bCs/>
          <w:sz w:val="22"/>
          <w:szCs w:val="22"/>
        </w:rPr>
        <w:t>RO94</w:t>
      </w:r>
      <w:r w:rsidR="00F535A8">
        <w:rPr>
          <w:rFonts w:ascii="Arial" w:eastAsia="Helvetica Neue" w:hAnsi="Arial" w:cs="Arial"/>
          <w:b/>
          <w:bCs/>
          <w:sz w:val="22"/>
          <w:szCs w:val="22"/>
        </w:rPr>
        <w:t xml:space="preserve"> </w:t>
      </w:r>
      <w:r w:rsidR="00F535A8" w:rsidRPr="00F535A8">
        <w:rPr>
          <w:rFonts w:ascii="Arial" w:eastAsia="Helvetica Neue" w:hAnsi="Arial" w:cs="Arial"/>
          <w:b/>
          <w:bCs/>
          <w:sz w:val="22"/>
          <w:szCs w:val="22"/>
        </w:rPr>
        <w:t>BREL</w:t>
      </w:r>
      <w:r w:rsidR="00F535A8">
        <w:rPr>
          <w:rFonts w:ascii="Arial" w:eastAsia="Helvetica Neue" w:hAnsi="Arial" w:cs="Arial"/>
          <w:b/>
          <w:bCs/>
          <w:sz w:val="22"/>
          <w:szCs w:val="22"/>
        </w:rPr>
        <w:t xml:space="preserve"> </w:t>
      </w:r>
      <w:r w:rsidR="00F535A8" w:rsidRPr="00F535A8">
        <w:rPr>
          <w:rFonts w:ascii="Arial" w:eastAsia="Helvetica Neue" w:hAnsi="Arial" w:cs="Arial"/>
          <w:b/>
          <w:bCs/>
          <w:sz w:val="22"/>
          <w:szCs w:val="22"/>
        </w:rPr>
        <w:t>0002</w:t>
      </w:r>
      <w:r w:rsidR="00F535A8">
        <w:rPr>
          <w:rFonts w:ascii="Arial" w:eastAsia="Helvetica Neue" w:hAnsi="Arial" w:cs="Arial"/>
          <w:b/>
          <w:bCs/>
          <w:sz w:val="22"/>
          <w:szCs w:val="22"/>
        </w:rPr>
        <w:t xml:space="preserve"> </w:t>
      </w:r>
      <w:r w:rsidR="00F535A8" w:rsidRPr="00F535A8">
        <w:rPr>
          <w:rFonts w:ascii="Arial" w:eastAsia="Helvetica Neue" w:hAnsi="Arial" w:cs="Arial"/>
          <w:b/>
          <w:bCs/>
          <w:sz w:val="22"/>
          <w:szCs w:val="22"/>
        </w:rPr>
        <w:t>0038</w:t>
      </w:r>
      <w:r w:rsidR="00F535A8">
        <w:rPr>
          <w:rFonts w:ascii="Arial" w:eastAsia="Helvetica Neue" w:hAnsi="Arial" w:cs="Arial"/>
          <w:b/>
          <w:bCs/>
          <w:sz w:val="22"/>
          <w:szCs w:val="22"/>
        </w:rPr>
        <w:t xml:space="preserve"> </w:t>
      </w:r>
      <w:r w:rsidR="00F535A8" w:rsidRPr="00F535A8">
        <w:rPr>
          <w:rFonts w:ascii="Arial" w:eastAsia="Helvetica Neue" w:hAnsi="Arial" w:cs="Arial"/>
          <w:b/>
          <w:bCs/>
          <w:sz w:val="22"/>
          <w:szCs w:val="22"/>
        </w:rPr>
        <w:t>7653</w:t>
      </w:r>
      <w:r w:rsidR="00F535A8">
        <w:rPr>
          <w:rFonts w:ascii="Arial" w:eastAsia="Helvetica Neue" w:hAnsi="Arial" w:cs="Arial"/>
          <w:b/>
          <w:bCs/>
          <w:sz w:val="22"/>
          <w:szCs w:val="22"/>
        </w:rPr>
        <w:t xml:space="preserve"> </w:t>
      </w:r>
      <w:r w:rsidR="00F535A8" w:rsidRPr="00F535A8">
        <w:rPr>
          <w:rFonts w:ascii="Arial" w:eastAsia="Helvetica Neue" w:hAnsi="Arial" w:cs="Arial"/>
          <w:b/>
          <w:bCs/>
          <w:sz w:val="22"/>
          <w:szCs w:val="22"/>
        </w:rPr>
        <w:t>0100</w:t>
      </w:r>
      <w:r w:rsidR="00F535A8">
        <w:rPr>
          <w:rFonts w:ascii="Arial" w:eastAsia="Helvetica Neue" w:hAnsi="Arial" w:cs="Arial"/>
          <w:b/>
          <w:bCs/>
          <w:sz w:val="22"/>
          <w:szCs w:val="22"/>
        </w:rPr>
        <w:t xml:space="preserve"> </w:t>
      </w:r>
      <w:bookmarkEnd w:id="0"/>
      <w:proofErr w:type="spellStart"/>
      <w:r w:rsidRPr="009349A8">
        <w:rPr>
          <w:rFonts w:ascii="Arial" w:eastAsia="Helvetica Neue" w:hAnsi="Arial" w:cs="Arial"/>
          <w:sz w:val="22"/>
          <w:szCs w:val="22"/>
        </w:rPr>
        <w:t>deschis</w:t>
      </w:r>
      <w:proofErr w:type="spellEnd"/>
      <w:r w:rsidRPr="009349A8">
        <w:rPr>
          <w:rFonts w:ascii="Arial" w:eastAsia="Helvetica Neue" w:hAnsi="Arial" w:cs="Arial"/>
          <w:sz w:val="22"/>
          <w:szCs w:val="22"/>
        </w:rPr>
        <w:t xml:space="preserve"> la </w:t>
      </w:r>
      <w:r w:rsidR="00F535A8">
        <w:rPr>
          <w:rFonts w:ascii="Arial" w:eastAsia="Helvetica Neue" w:hAnsi="Arial" w:cs="Arial"/>
          <w:b/>
          <w:bCs/>
          <w:sz w:val="22"/>
          <w:szCs w:val="22"/>
        </w:rPr>
        <w:t>Libra Internet Bank</w:t>
      </w:r>
      <w:r w:rsidR="00967217">
        <w:rPr>
          <w:rFonts w:ascii="Arial" w:eastAsia="Helvetica Neue" w:hAnsi="Arial" w:cs="Arial"/>
          <w:b/>
          <w:bCs/>
          <w:sz w:val="22"/>
          <w:szCs w:val="22"/>
        </w:rPr>
        <w:t>.</w:t>
      </w:r>
    </w:p>
    <w:p w14:paraId="7D8DC90E" w14:textId="77777777" w:rsidR="00573676" w:rsidRDefault="00573676" w:rsidP="006C11E3">
      <w:pPr>
        <w:spacing w:after="160" w:line="312" w:lineRule="auto"/>
        <w:contextualSpacing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670619D1" w14:textId="77E093AA" w:rsidR="006C11E3" w:rsidRDefault="006C11E3" w:rsidP="006C11E3">
      <w:pPr>
        <w:spacing w:after="160" w:line="312" w:lineRule="auto"/>
        <w:contextualSpacing/>
        <w:jc w:val="both"/>
        <w:rPr>
          <w:rFonts w:ascii="Arial" w:eastAsia="Helvetica Neue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  <w:lang w:val="en-GB"/>
        </w:rPr>
        <w:t>Costul</w:t>
      </w:r>
      <w:proofErr w:type="spellEnd"/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GB"/>
        </w:rPr>
        <w:t>caietului</w:t>
      </w:r>
      <w:proofErr w:type="spellEnd"/>
      <w:r>
        <w:rPr>
          <w:rFonts w:ascii="Arial" w:hAnsi="Arial" w:cs="Arial"/>
          <w:bCs/>
          <w:sz w:val="22"/>
          <w:szCs w:val="22"/>
          <w:lang w:val="en-GB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  <w:lang w:val="en-GB"/>
        </w:rPr>
        <w:t>sarcini</w:t>
      </w:r>
      <w:proofErr w:type="spellEnd"/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GB"/>
        </w:rPr>
        <w:t>este</w:t>
      </w:r>
      <w:proofErr w:type="spellEnd"/>
      <w:r>
        <w:rPr>
          <w:rFonts w:ascii="Arial" w:hAnsi="Arial" w:cs="Arial"/>
          <w:bCs/>
          <w:sz w:val="22"/>
          <w:szCs w:val="22"/>
          <w:lang w:val="en-GB"/>
        </w:rPr>
        <w:t xml:space="preserve"> de </w:t>
      </w:r>
      <w:r w:rsidRPr="0089358E">
        <w:rPr>
          <w:rFonts w:ascii="Arial" w:hAnsi="Arial" w:cs="Arial"/>
          <w:color w:val="000000"/>
          <w:sz w:val="22"/>
          <w:szCs w:val="22"/>
        </w:rPr>
        <w:t>15.000 Euro + TVA</w:t>
      </w:r>
      <w:r w:rsidRPr="00C92079">
        <w:rPr>
          <w:rFonts w:ascii="Arial" w:hAnsi="Arial" w:cs="Arial"/>
          <w:color w:val="000000"/>
          <w:sz w:val="22"/>
          <w:szCs w:val="22"/>
        </w:rPr>
        <w:t xml:space="preserve"> și se </w:t>
      </w:r>
      <w:proofErr w:type="spellStart"/>
      <w:r w:rsidRPr="00C92079">
        <w:rPr>
          <w:rFonts w:ascii="Arial" w:hAnsi="Arial" w:cs="Arial"/>
          <w:color w:val="000000"/>
          <w:sz w:val="22"/>
          <w:szCs w:val="22"/>
        </w:rPr>
        <w:t>va</w:t>
      </w:r>
      <w:proofErr w:type="spellEnd"/>
      <w:r w:rsidRPr="00C9207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92079">
        <w:rPr>
          <w:rFonts w:ascii="Arial" w:hAnsi="Arial" w:cs="Arial"/>
          <w:color w:val="000000"/>
          <w:sz w:val="22"/>
          <w:szCs w:val="22"/>
        </w:rPr>
        <w:t>achita</w:t>
      </w:r>
      <w:proofErr w:type="spellEnd"/>
      <w:r w:rsidRPr="00C92079">
        <w:rPr>
          <w:rFonts w:ascii="Arial" w:hAnsi="Arial" w:cs="Arial"/>
          <w:color w:val="000000"/>
          <w:sz w:val="22"/>
          <w:szCs w:val="22"/>
        </w:rPr>
        <w:t xml:space="preserve"> in </w:t>
      </w:r>
      <w:proofErr w:type="spellStart"/>
      <w:r w:rsidRPr="00C92079">
        <w:rPr>
          <w:rFonts w:ascii="Arial" w:hAnsi="Arial" w:cs="Arial"/>
          <w:color w:val="000000"/>
          <w:sz w:val="22"/>
          <w:szCs w:val="22"/>
        </w:rPr>
        <w:t>contul</w:t>
      </w:r>
      <w:proofErr w:type="spellEnd"/>
      <w:r w:rsidRPr="00C9207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92079">
        <w:rPr>
          <w:rFonts w:ascii="Arial" w:hAnsi="Arial" w:cs="Arial"/>
          <w:color w:val="000000"/>
          <w:sz w:val="22"/>
          <w:szCs w:val="22"/>
        </w:rPr>
        <w:t>lichidatorului</w:t>
      </w:r>
      <w:proofErr w:type="spellEnd"/>
      <w:r w:rsidRPr="00C9207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92079">
        <w:rPr>
          <w:rFonts w:ascii="Arial" w:hAnsi="Arial" w:cs="Arial"/>
          <w:color w:val="000000"/>
          <w:sz w:val="22"/>
          <w:szCs w:val="22"/>
        </w:rPr>
        <w:t>judiciar</w:t>
      </w:r>
      <w:proofErr w:type="spellEnd"/>
      <w:r w:rsidRPr="00C9207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92079">
        <w:rPr>
          <w:rFonts w:ascii="Arial" w:hAnsi="Arial" w:cs="Arial"/>
          <w:color w:val="000000"/>
          <w:sz w:val="22"/>
          <w:szCs w:val="22"/>
        </w:rPr>
        <w:t>deschis</w:t>
      </w:r>
      <w:proofErr w:type="spellEnd"/>
      <w:r w:rsidRPr="00C92079">
        <w:rPr>
          <w:rFonts w:ascii="Arial" w:hAnsi="Arial" w:cs="Arial"/>
          <w:color w:val="000000"/>
          <w:sz w:val="22"/>
          <w:szCs w:val="22"/>
        </w:rPr>
        <w:t xml:space="preserve"> la</w:t>
      </w:r>
      <w:r w:rsidR="004B47B7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2079">
        <w:rPr>
          <w:rFonts w:ascii="Arial" w:hAnsi="Arial" w:cs="Arial"/>
          <w:b/>
          <w:bCs/>
          <w:color w:val="000000"/>
          <w:sz w:val="22"/>
          <w:szCs w:val="22"/>
        </w:rPr>
        <w:t xml:space="preserve">Banca </w:t>
      </w:r>
      <w:proofErr w:type="spellStart"/>
      <w:r w:rsidRPr="00C92079">
        <w:rPr>
          <w:rFonts w:ascii="Arial" w:hAnsi="Arial" w:cs="Arial"/>
          <w:b/>
          <w:bCs/>
          <w:color w:val="000000"/>
          <w:sz w:val="22"/>
          <w:szCs w:val="22"/>
        </w:rPr>
        <w:t>Transilvania</w:t>
      </w:r>
      <w:proofErr w:type="spellEnd"/>
      <w:r w:rsidRPr="00C92079">
        <w:rPr>
          <w:rFonts w:ascii="Arial" w:hAnsi="Arial" w:cs="Arial"/>
          <w:b/>
          <w:bCs/>
          <w:color w:val="000000"/>
          <w:sz w:val="22"/>
          <w:szCs w:val="22"/>
        </w:rPr>
        <w:t xml:space="preserve"> cu </w:t>
      </w:r>
      <w:proofErr w:type="spellStart"/>
      <w:r w:rsidRPr="00C92079">
        <w:rPr>
          <w:rFonts w:ascii="Arial" w:hAnsi="Arial" w:cs="Arial"/>
          <w:b/>
          <w:bCs/>
          <w:color w:val="000000"/>
          <w:sz w:val="22"/>
          <w:szCs w:val="22"/>
        </w:rPr>
        <w:t>urmatorul</w:t>
      </w:r>
      <w:proofErr w:type="spellEnd"/>
      <w:r w:rsidRPr="00C92079">
        <w:rPr>
          <w:rFonts w:ascii="Arial" w:hAnsi="Arial" w:cs="Arial"/>
          <w:b/>
          <w:bCs/>
          <w:color w:val="000000"/>
          <w:sz w:val="22"/>
          <w:szCs w:val="22"/>
        </w:rPr>
        <w:t xml:space="preserve"> IBAN:</w:t>
      </w:r>
      <w:r w:rsidRPr="00C920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2079">
        <w:rPr>
          <w:rFonts w:ascii="Arial" w:hAnsi="Arial" w:cs="Arial"/>
          <w:b/>
          <w:bCs/>
          <w:color w:val="000000"/>
          <w:sz w:val="22"/>
          <w:szCs w:val="22"/>
        </w:rPr>
        <w:t>RO80BTRLRONCRT0520972801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81BC8D9" w14:textId="1CF4F5AA" w:rsidR="00C92079" w:rsidRPr="00C92079" w:rsidRDefault="00C92079" w:rsidP="00CD4135">
      <w:pPr>
        <w:spacing w:after="160" w:line="312" w:lineRule="auto"/>
        <w:contextualSpacing/>
        <w:jc w:val="both"/>
        <w:rPr>
          <w:rFonts w:ascii="Arial" w:eastAsia="Helvetica Neue" w:hAnsi="Arial" w:cs="Arial"/>
          <w:b/>
          <w:bCs/>
          <w:sz w:val="22"/>
          <w:szCs w:val="22"/>
        </w:rPr>
      </w:pPr>
    </w:p>
    <w:p w14:paraId="71D4DFFB" w14:textId="6AD1EBC1" w:rsidR="00CE01A5" w:rsidRPr="00C92079" w:rsidRDefault="00C92079" w:rsidP="00CD4135">
      <w:pPr>
        <w:spacing w:after="160" w:line="312" w:lineRule="auto"/>
        <w:contextualSpacing/>
        <w:rPr>
          <w:rFonts w:ascii="Arial" w:eastAsia="Helvetica Neue" w:hAnsi="Arial" w:cs="Arial"/>
          <w:sz w:val="22"/>
          <w:szCs w:val="22"/>
        </w:rPr>
      </w:pPr>
      <w:proofErr w:type="spellStart"/>
      <w:r w:rsidRPr="00C92079">
        <w:rPr>
          <w:rFonts w:ascii="Arial" w:eastAsia="Helvetica Neue" w:hAnsi="Arial" w:cs="Arial"/>
          <w:sz w:val="22"/>
          <w:szCs w:val="22"/>
        </w:rPr>
        <w:t>Participantilor</w:t>
      </w:r>
      <w:proofErr w:type="spellEnd"/>
      <w:r w:rsidRPr="00C92079">
        <w:rPr>
          <w:rFonts w:ascii="Arial" w:eastAsia="Helvetica Neue" w:hAnsi="Arial" w:cs="Arial"/>
          <w:sz w:val="22"/>
          <w:szCs w:val="22"/>
        </w:rPr>
        <w:t xml:space="preserve"> </w:t>
      </w:r>
      <w:proofErr w:type="spellStart"/>
      <w:r w:rsidRPr="00C92079">
        <w:rPr>
          <w:rFonts w:ascii="Arial" w:eastAsia="Helvetica Neue" w:hAnsi="Arial" w:cs="Arial"/>
          <w:sz w:val="22"/>
          <w:szCs w:val="22"/>
        </w:rPr>
        <w:t>interesati</w:t>
      </w:r>
      <w:proofErr w:type="spellEnd"/>
      <w:r w:rsidRPr="00C92079">
        <w:rPr>
          <w:rFonts w:ascii="Arial" w:eastAsia="Helvetica Neue" w:hAnsi="Arial" w:cs="Arial"/>
          <w:sz w:val="22"/>
          <w:szCs w:val="22"/>
        </w:rPr>
        <w:t xml:space="preserve"> </w:t>
      </w:r>
      <w:proofErr w:type="spellStart"/>
      <w:r w:rsidRPr="00C92079">
        <w:rPr>
          <w:rFonts w:ascii="Arial" w:eastAsia="Helvetica Neue" w:hAnsi="Arial" w:cs="Arial"/>
          <w:sz w:val="22"/>
          <w:szCs w:val="22"/>
        </w:rPr>
        <w:t>sa</w:t>
      </w:r>
      <w:proofErr w:type="spellEnd"/>
      <w:r w:rsidRPr="00C92079">
        <w:rPr>
          <w:rFonts w:ascii="Arial" w:eastAsia="Helvetica Neue" w:hAnsi="Arial" w:cs="Arial"/>
          <w:sz w:val="22"/>
          <w:szCs w:val="22"/>
        </w:rPr>
        <w:t xml:space="preserve"> </w:t>
      </w:r>
      <w:proofErr w:type="spellStart"/>
      <w:r w:rsidRPr="00C92079">
        <w:rPr>
          <w:rFonts w:ascii="Arial" w:eastAsia="Helvetica Neue" w:hAnsi="Arial" w:cs="Arial"/>
          <w:sz w:val="22"/>
          <w:szCs w:val="22"/>
        </w:rPr>
        <w:t>participe</w:t>
      </w:r>
      <w:proofErr w:type="spellEnd"/>
      <w:r w:rsidRPr="00C92079">
        <w:rPr>
          <w:rFonts w:ascii="Arial" w:eastAsia="Helvetica Neue" w:hAnsi="Arial" w:cs="Arial"/>
          <w:sz w:val="22"/>
          <w:szCs w:val="22"/>
        </w:rPr>
        <w:t xml:space="preserve"> la </w:t>
      </w:r>
      <w:proofErr w:type="spellStart"/>
      <w:r w:rsidRPr="00C92079">
        <w:rPr>
          <w:rFonts w:ascii="Arial" w:eastAsia="Helvetica Neue" w:hAnsi="Arial" w:cs="Arial"/>
          <w:sz w:val="22"/>
          <w:szCs w:val="22"/>
        </w:rPr>
        <w:t>licitatie</w:t>
      </w:r>
      <w:proofErr w:type="spellEnd"/>
      <w:r w:rsidRPr="00C92079">
        <w:rPr>
          <w:rFonts w:ascii="Arial" w:eastAsia="Helvetica Neue" w:hAnsi="Arial" w:cs="Arial"/>
          <w:sz w:val="22"/>
          <w:szCs w:val="22"/>
        </w:rPr>
        <w:t xml:space="preserve"> </w:t>
      </w:r>
      <w:proofErr w:type="spellStart"/>
      <w:r w:rsidRPr="00C92079">
        <w:rPr>
          <w:rFonts w:ascii="Arial" w:eastAsia="Helvetica Neue" w:hAnsi="Arial" w:cs="Arial"/>
          <w:sz w:val="22"/>
          <w:szCs w:val="22"/>
        </w:rPr>
        <w:t>prin</w:t>
      </w:r>
      <w:proofErr w:type="spellEnd"/>
      <w:r w:rsidRPr="00C92079">
        <w:rPr>
          <w:rFonts w:ascii="Arial" w:eastAsia="Helvetica Neue" w:hAnsi="Arial" w:cs="Arial"/>
          <w:sz w:val="22"/>
          <w:szCs w:val="22"/>
        </w:rPr>
        <w:t xml:space="preserve"> </w:t>
      </w:r>
      <w:proofErr w:type="spellStart"/>
      <w:r w:rsidRPr="00C92079">
        <w:rPr>
          <w:rFonts w:ascii="Arial" w:eastAsia="Helvetica Neue" w:hAnsi="Arial" w:cs="Arial"/>
          <w:sz w:val="22"/>
          <w:szCs w:val="22"/>
        </w:rPr>
        <w:t>videoconferinta</w:t>
      </w:r>
      <w:proofErr w:type="spellEnd"/>
      <w:r w:rsidRPr="00C92079">
        <w:rPr>
          <w:rFonts w:ascii="Arial" w:eastAsia="Helvetica Neue" w:hAnsi="Arial" w:cs="Arial"/>
          <w:sz w:val="22"/>
          <w:szCs w:val="22"/>
        </w:rPr>
        <w:t xml:space="preserve">, li se </w:t>
      </w:r>
      <w:proofErr w:type="spellStart"/>
      <w:r w:rsidRPr="00C92079">
        <w:rPr>
          <w:rFonts w:ascii="Arial" w:eastAsia="Helvetica Neue" w:hAnsi="Arial" w:cs="Arial"/>
          <w:sz w:val="22"/>
          <w:szCs w:val="22"/>
        </w:rPr>
        <w:t>vor</w:t>
      </w:r>
      <w:proofErr w:type="spellEnd"/>
      <w:r w:rsidRPr="00C92079">
        <w:rPr>
          <w:rFonts w:ascii="Arial" w:eastAsia="Helvetica Neue" w:hAnsi="Arial" w:cs="Arial"/>
          <w:sz w:val="22"/>
          <w:szCs w:val="22"/>
        </w:rPr>
        <w:t xml:space="preserve"> </w:t>
      </w:r>
      <w:proofErr w:type="spellStart"/>
      <w:r w:rsidRPr="00C92079">
        <w:rPr>
          <w:rFonts w:ascii="Arial" w:eastAsia="Helvetica Neue" w:hAnsi="Arial" w:cs="Arial"/>
          <w:sz w:val="22"/>
          <w:szCs w:val="22"/>
        </w:rPr>
        <w:t>pune</w:t>
      </w:r>
      <w:proofErr w:type="spellEnd"/>
      <w:r w:rsidRPr="00C92079">
        <w:rPr>
          <w:rFonts w:ascii="Arial" w:eastAsia="Helvetica Neue" w:hAnsi="Arial" w:cs="Arial"/>
          <w:sz w:val="22"/>
          <w:szCs w:val="22"/>
        </w:rPr>
        <w:t xml:space="preserve"> la </w:t>
      </w:r>
      <w:proofErr w:type="spellStart"/>
      <w:r w:rsidRPr="00C92079">
        <w:rPr>
          <w:rFonts w:ascii="Arial" w:eastAsia="Helvetica Neue" w:hAnsi="Arial" w:cs="Arial"/>
          <w:sz w:val="22"/>
          <w:szCs w:val="22"/>
        </w:rPr>
        <w:t>dispozitie</w:t>
      </w:r>
      <w:proofErr w:type="spellEnd"/>
      <w:r w:rsidRPr="00C92079">
        <w:rPr>
          <w:rFonts w:ascii="Arial" w:eastAsia="Helvetica Neue" w:hAnsi="Arial" w:cs="Arial"/>
          <w:sz w:val="22"/>
          <w:szCs w:val="22"/>
        </w:rPr>
        <w:t xml:space="preserve">, pe email, date de </w:t>
      </w:r>
      <w:proofErr w:type="spellStart"/>
      <w:r w:rsidRPr="00C92079">
        <w:rPr>
          <w:rFonts w:ascii="Arial" w:eastAsia="Helvetica Neue" w:hAnsi="Arial" w:cs="Arial"/>
          <w:sz w:val="22"/>
          <w:szCs w:val="22"/>
        </w:rPr>
        <w:t>logare</w:t>
      </w:r>
      <w:proofErr w:type="spellEnd"/>
      <w:r w:rsidRPr="00C92079">
        <w:rPr>
          <w:rFonts w:ascii="Arial" w:eastAsia="Helvetica Neue" w:hAnsi="Arial" w:cs="Arial"/>
          <w:sz w:val="22"/>
          <w:szCs w:val="22"/>
        </w:rPr>
        <w:t xml:space="preserve"> pe </w:t>
      </w:r>
      <w:proofErr w:type="spellStart"/>
      <w:r w:rsidRPr="00C92079">
        <w:rPr>
          <w:rFonts w:ascii="Arial" w:eastAsia="Helvetica Neue" w:hAnsi="Arial" w:cs="Arial"/>
          <w:sz w:val="22"/>
          <w:szCs w:val="22"/>
        </w:rPr>
        <w:t>baza</w:t>
      </w:r>
      <w:proofErr w:type="spellEnd"/>
      <w:r w:rsidRPr="00C92079">
        <w:rPr>
          <w:rFonts w:ascii="Arial" w:eastAsia="Helvetica Neue" w:hAnsi="Arial" w:cs="Arial"/>
          <w:sz w:val="22"/>
          <w:szCs w:val="22"/>
        </w:rPr>
        <w:t xml:space="preserve"> de </w:t>
      </w:r>
      <w:proofErr w:type="spellStart"/>
      <w:r w:rsidRPr="00C92079">
        <w:rPr>
          <w:rFonts w:ascii="Arial" w:eastAsia="Helvetica Neue" w:hAnsi="Arial" w:cs="Arial"/>
          <w:sz w:val="22"/>
          <w:szCs w:val="22"/>
        </w:rPr>
        <w:t>parola</w:t>
      </w:r>
      <w:proofErr w:type="spellEnd"/>
      <w:r w:rsidRPr="00C92079">
        <w:rPr>
          <w:rFonts w:ascii="Arial" w:eastAsia="Helvetica Neue" w:hAnsi="Arial" w:cs="Arial"/>
          <w:sz w:val="22"/>
          <w:szCs w:val="22"/>
        </w:rPr>
        <w:t xml:space="preserve">, precum si un manual cu </w:t>
      </w:r>
      <w:proofErr w:type="spellStart"/>
      <w:r w:rsidRPr="00C92079">
        <w:rPr>
          <w:rFonts w:ascii="Arial" w:eastAsia="Helvetica Neue" w:hAnsi="Arial" w:cs="Arial"/>
          <w:sz w:val="22"/>
          <w:szCs w:val="22"/>
        </w:rPr>
        <w:t>instructiuni</w:t>
      </w:r>
      <w:proofErr w:type="spellEnd"/>
      <w:r w:rsidRPr="00C92079">
        <w:rPr>
          <w:rFonts w:ascii="Arial" w:eastAsia="Helvetica Neue" w:hAnsi="Arial" w:cs="Arial"/>
          <w:sz w:val="22"/>
          <w:szCs w:val="22"/>
        </w:rPr>
        <w:t xml:space="preserve"> de </w:t>
      </w:r>
      <w:proofErr w:type="spellStart"/>
      <w:r w:rsidRPr="00C92079">
        <w:rPr>
          <w:rFonts w:ascii="Arial" w:eastAsia="Helvetica Neue" w:hAnsi="Arial" w:cs="Arial"/>
          <w:sz w:val="22"/>
          <w:szCs w:val="22"/>
        </w:rPr>
        <w:t>conectare</w:t>
      </w:r>
      <w:proofErr w:type="spellEnd"/>
      <w:r w:rsidRPr="00C92079">
        <w:rPr>
          <w:rFonts w:ascii="Arial" w:eastAsia="Helvetica Neue" w:hAnsi="Arial" w:cs="Arial"/>
          <w:sz w:val="22"/>
          <w:szCs w:val="22"/>
        </w:rPr>
        <w:t>.</w:t>
      </w:r>
    </w:p>
    <w:p w14:paraId="124E3DC2" w14:textId="77777777" w:rsidR="00C92079" w:rsidRPr="00C92079" w:rsidRDefault="00C92079" w:rsidP="00CD4135">
      <w:pPr>
        <w:spacing w:after="160" w:line="312" w:lineRule="auto"/>
        <w:contextualSpacing/>
        <w:rPr>
          <w:rFonts w:ascii="Arial" w:eastAsia="Helvetica Neue" w:hAnsi="Arial" w:cs="Arial"/>
          <w:sz w:val="22"/>
          <w:szCs w:val="22"/>
        </w:rPr>
      </w:pPr>
    </w:p>
    <w:p w14:paraId="4BBE3298" w14:textId="77777777" w:rsidR="006C11E3" w:rsidRPr="00E65958" w:rsidRDefault="006C11E3" w:rsidP="006C11E3">
      <w:pPr>
        <w:spacing w:after="160" w:line="312" w:lineRule="auto"/>
        <w:contextualSpacing/>
        <w:jc w:val="both"/>
        <w:rPr>
          <w:rFonts w:ascii="Arial" w:eastAsia="Helvetica Neue" w:hAnsi="Arial" w:cs="Arial"/>
          <w:sz w:val="22"/>
          <w:szCs w:val="22"/>
        </w:rPr>
      </w:pPr>
      <w:proofErr w:type="spellStart"/>
      <w:r w:rsidRPr="000B5786">
        <w:rPr>
          <w:rFonts w:ascii="Arial" w:hAnsi="Arial" w:cs="Arial"/>
          <w:b/>
          <w:sz w:val="22"/>
          <w:szCs w:val="22"/>
          <w:lang w:val="en-GB"/>
        </w:rPr>
        <w:t>Condițiile</w:t>
      </w:r>
      <w:proofErr w:type="spellEnd"/>
      <w:r w:rsidRPr="000B5786">
        <w:rPr>
          <w:rFonts w:ascii="Arial" w:hAnsi="Arial" w:cs="Arial"/>
          <w:b/>
          <w:sz w:val="22"/>
          <w:szCs w:val="22"/>
          <w:lang w:val="en-GB"/>
        </w:rPr>
        <w:t xml:space="preserve"> de </w:t>
      </w:r>
      <w:proofErr w:type="spellStart"/>
      <w:r w:rsidRPr="000B5786">
        <w:rPr>
          <w:rFonts w:ascii="Arial" w:hAnsi="Arial" w:cs="Arial"/>
          <w:b/>
          <w:sz w:val="22"/>
          <w:szCs w:val="22"/>
          <w:lang w:val="en-GB"/>
        </w:rPr>
        <w:t>participare</w:t>
      </w:r>
      <w:proofErr w:type="spellEnd"/>
      <w:r w:rsidRPr="000B5786">
        <w:rPr>
          <w:rFonts w:ascii="Arial" w:hAnsi="Arial" w:cs="Arial"/>
          <w:b/>
          <w:sz w:val="22"/>
          <w:szCs w:val="22"/>
          <w:lang w:val="en-GB"/>
        </w:rPr>
        <w:t xml:space="preserve"> la </w:t>
      </w:r>
      <w:proofErr w:type="spellStart"/>
      <w:r w:rsidRPr="000B5786">
        <w:rPr>
          <w:rFonts w:ascii="Arial" w:hAnsi="Arial" w:cs="Arial"/>
          <w:b/>
          <w:sz w:val="22"/>
          <w:szCs w:val="22"/>
          <w:lang w:val="en-GB"/>
        </w:rPr>
        <w:t>licitație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obligațiile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adjudecatarului</w:t>
      </w:r>
      <w:proofErr w:type="spellEnd"/>
      <w:r w:rsidRPr="000B5786">
        <w:rPr>
          <w:rFonts w:ascii="Arial" w:hAnsi="Arial" w:cs="Arial"/>
          <w:b/>
          <w:sz w:val="22"/>
          <w:szCs w:val="22"/>
          <w:lang w:val="en-GB"/>
        </w:rPr>
        <w:t xml:space="preserve"> și </w:t>
      </w:r>
      <w:proofErr w:type="spellStart"/>
      <w:r w:rsidRPr="000B5786">
        <w:rPr>
          <w:rFonts w:ascii="Arial" w:hAnsi="Arial" w:cs="Arial"/>
          <w:b/>
          <w:sz w:val="22"/>
          <w:szCs w:val="22"/>
          <w:lang w:val="en-GB"/>
        </w:rPr>
        <w:t>alte</w:t>
      </w:r>
      <w:proofErr w:type="spellEnd"/>
      <w:r w:rsidRPr="000B5786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0B5786">
        <w:rPr>
          <w:rFonts w:ascii="Arial" w:hAnsi="Arial" w:cs="Arial"/>
          <w:b/>
          <w:sz w:val="22"/>
          <w:szCs w:val="22"/>
          <w:lang w:val="en-GB"/>
        </w:rPr>
        <w:t>detalii</w:t>
      </w:r>
      <w:proofErr w:type="spellEnd"/>
      <w:r w:rsidRPr="000B5786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0B5786">
        <w:rPr>
          <w:rFonts w:ascii="Arial" w:hAnsi="Arial" w:cs="Arial"/>
          <w:b/>
          <w:sz w:val="22"/>
          <w:szCs w:val="22"/>
          <w:lang w:val="en-GB"/>
        </w:rPr>
        <w:t>privind</w:t>
      </w:r>
      <w:proofErr w:type="spellEnd"/>
      <w:r w:rsidRPr="000B5786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0B5786">
        <w:rPr>
          <w:rFonts w:ascii="Arial" w:hAnsi="Arial" w:cs="Arial"/>
          <w:b/>
          <w:sz w:val="22"/>
          <w:szCs w:val="22"/>
          <w:lang w:val="en-GB"/>
        </w:rPr>
        <w:t>vânzarea</w:t>
      </w:r>
      <w:proofErr w:type="spellEnd"/>
      <w:r w:rsidRPr="000B5786">
        <w:rPr>
          <w:rFonts w:ascii="Arial" w:hAnsi="Arial" w:cs="Arial"/>
          <w:b/>
          <w:sz w:val="22"/>
          <w:szCs w:val="22"/>
          <w:lang w:val="en-GB"/>
        </w:rPr>
        <w:t xml:space="preserve"> si </w:t>
      </w:r>
      <w:proofErr w:type="spellStart"/>
      <w:r w:rsidRPr="000B5786">
        <w:rPr>
          <w:rFonts w:ascii="Arial" w:hAnsi="Arial" w:cs="Arial"/>
          <w:b/>
          <w:sz w:val="22"/>
          <w:szCs w:val="22"/>
          <w:lang w:val="en-GB"/>
        </w:rPr>
        <w:t>adjudecarea</w:t>
      </w:r>
      <w:proofErr w:type="spellEnd"/>
      <w:r w:rsidRPr="000B5786">
        <w:rPr>
          <w:rFonts w:ascii="Arial" w:hAnsi="Arial" w:cs="Arial"/>
          <w:b/>
          <w:sz w:val="22"/>
          <w:szCs w:val="22"/>
          <w:lang w:val="en-GB"/>
        </w:rPr>
        <w:t xml:space="preserve"> se </w:t>
      </w:r>
      <w:proofErr w:type="spellStart"/>
      <w:r w:rsidRPr="000B5786">
        <w:rPr>
          <w:rFonts w:ascii="Arial" w:hAnsi="Arial" w:cs="Arial"/>
          <w:b/>
          <w:sz w:val="22"/>
          <w:szCs w:val="22"/>
          <w:lang w:val="en-GB"/>
        </w:rPr>
        <w:t>regasesc</w:t>
      </w:r>
      <w:proofErr w:type="spellEnd"/>
      <w:r w:rsidRPr="000B5786">
        <w:rPr>
          <w:rFonts w:ascii="Arial" w:hAnsi="Arial" w:cs="Arial"/>
          <w:b/>
          <w:sz w:val="22"/>
          <w:szCs w:val="22"/>
          <w:lang w:val="en-GB"/>
        </w:rPr>
        <w:t xml:space="preserve"> in </w:t>
      </w:r>
      <w:proofErr w:type="spellStart"/>
      <w:r w:rsidRPr="000B5786">
        <w:rPr>
          <w:rFonts w:ascii="Arial" w:hAnsi="Arial" w:cs="Arial"/>
          <w:b/>
          <w:sz w:val="22"/>
          <w:szCs w:val="22"/>
          <w:lang w:val="en-GB"/>
        </w:rPr>
        <w:t>caietul</w:t>
      </w:r>
      <w:proofErr w:type="spellEnd"/>
      <w:r w:rsidRPr="000B5786">
        <w:rPr>
          <w:rFonts w:ascii="Arial" w:hAnsi="Arial" w:cs="Arial"/>
          <w:b/>
          <w:sz w:val="22"/>
          <w:szCs w:val="22"/>
          <w:lang w:val="en-GB"/>
        </w:rPr>
        <w:t xml:space="preserve"> de </w:t>
      </w:r>
      <w:proofErr w:type="spellStart"/>
      <w:r w:rsidRPr="000B5786">
        <w:rPr>
          <w:rFonts w:ascii="Arial" w:hAnsi="Arial" w:cs="Arial"/>
          <w:b/>
          <w:sz w:val="22"/>
          <w:szCs w:val="22"/>
          <w:lang w:val="en-GB"/>
        </w:rPr>
        <w:t>sarcini</w:t>
      </w:r>
      <w:proofErr w:type="spellEnd"/>
      <w:r w:rsidRPr="000B5786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0B5786">
        <w:rPr>
          <w:rFonts w:ascii="Arial" w:hAnsi="Arial" w:cs="Arial"/>
          <w:b/>
          <w:sz w:val="22"/>
          <w:szCs w:val="22"/>
          <w:lang w:val="en-GB"/>
        </w:rPr>
        <w:t>ce</w:t>
      </w:r>
      <w:proofErr w:type="spellEnd"/>
      <w:r w:rsidRPr="000B5786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0B5786">
        <w:rPr>
          <w:rFonts w:ascii="Arial" w:hAnsi="Arial" w:cs="Arial"/>
          <w:b/>
          <w:sz w:val="22"/>
          <w:szCs w:val="22"/>
          <w:lang w:val="en-GB"/>
        </w:rPr>
        <w:t>poate</w:t>
      </w:r>
      <w:proofErr w:type="spellEnd"/>
      <w:r w:rsidRPr="000B5786">
        <w:rPr>
          <w:rFonts w:ascii="Arial" w:hAnsi="Arial" w:cs="Arial"/>
          <w:b/>
          <w:sz w:val="22"/>
          <w:szCs w:val="22"/>
          <w:lang w:val="en-GB"/>
        </w:rPr>
        <w:t xml:space="preserve"> fi </w:t>
      </w:r>
      <w:proofErr w:type="spellStart"/>
      <w:r w:rsidRPr="000B5786">
        <w:rPr>
          <w:rFonts w:ascii="Arial" w:hAnsi="Arial" w:cs="Arial"/>
          <w:b/>
          <w:sz w:val="22"/>
          <w:szCs w:val="22"/>
          <w:lang w:val="en-GB"/>
        </w:rPr>
        <w:t>consulat</w:t>
      </w:r>
      <w:proofErr w:type="spellEnd"/>
      <w:r w:rsidRPr="000B5786">
        <w:rPr>
          <w:rFonts w:ascii="Arial" w:hAnsi="Arial" w:cs="Arial"/>
          <w:b/>
          <w:sz w:val="22"/>
          <w:szCs w:val="22"/>
          <w:lang w:val="en-GB"/>
        </w:rPr>
        <w:t xml:space="preserve"> de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potențialii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participanți</w:t>
      </w:r>
      <w:proofErr w:type="spellEnd"/>
      <w:r w:rsidRPr="000B5786">
        <w:rPr>
          <w:rFonts w:ascii="Arial" w:hAnsi="Arial" w:cs="Arial"/>
          <w:b/>
          <w:sz w:val="22"/>
          <w:szCs w:val="22"/>
          <w:lang w:val="en-GB"/>
        </w:rPr>
        <w:t xml:space="preserve"> la </w:t>
      </w:r>
      <w:proofErr w:type="spellStart"/>
      <w:r w:rsidRPr="000B5786">
        <w:rPr>
          <w:rFonts w:ascii="Arial" w:hAnsi="Arial" w:cs="Arial"/>
          <w:b/>
          <w:sz w:val="22"/>
          <w:szCs w:val="22"/>
          <w:lang w:val="en-GB"/>
        </w:rPr>
        <w:t>sediul</w:t>
      </w:r>
      <w:proofErr w:type="spellEnd"/>
      <w:r w:rsidRPr="000B5786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0B5786">
        <w:rPr>
          <w:rFonts w:ascii="Arial" w:hAnsi="Arial" w:cs="Arial"/>
          <w:b/>
          <w:sz w:val="22"/>
          <w:szCs w:val="22"/>
          <w:lang w:val="en-GB"/>
        </w:rPr>
        <w:t>lichidatorului</w:t>
      </w:r>
      <w:proofErr w:type="spellEnd"/>
      <w:r w:rsidRPr="000B5786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0B5786">
        <w:rPr>
          <w:rFonts w:ascii="Arial" w:hAnsi="Arial" w:cs="Arial"/>
          <w:b/>
          <w:sz w:val="22"/>
          <w:szCs w:val="22"/>
          <w:lang w:val="en-GB"/>
        </w:rPr>
        <w:t>judiciar</w:t>
      </w:r>
      <w:proofErr w:type="spellEnd"/>
      <w:r w:rsidRPr="000B5786">
        <w:rPr>
          <w:rFonts w:ascii="Arial" w:hAnsi="Arial" w:cs="Arial"/>
          <w:b/>
          <w:sz w:val="22"/>
          <w:szCs w:val="22"/>
          <w:lang w:val="en-GB"/>
        </w:rPr>
        <w:t xml:space="preserve">, cu o </w:t>
      </w:r>
      <w:proofErr w:type="spellStart"/>
      <w:r w:rsidRPr="000B5786">
        <w:rPr>
          <w:rFonts w:ascii="Arial" w:hAnsi="Arial" w:cs="Arial"/>
          <w:b/>
          <w:sz w:val="22"/>
          <w:szCs w:val="22"/>
          <w:lang w:val="en-GB"/>
        </w:rPr>
        <w:t>programare</w:t>
      </w:r>
      <w:proofErr w:type="spellEnd"/>
      <w:r w:rsidRPr="000B5786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0B5786">
        <w:rPr>
          <w:rFonts w:ascii="Arial" w:hAnsi="Arial" w:cs="Arial"/>
          <w:b/>
          <w:sz w:val="22"/>
          <w:szCs w:val="22"/>
          <w:lang w:val="en-GB"/>
        </w:rPr>
        <w:t>prealabilă</w:t>
      </w:r>
      <w:proofErr w:type="spellEnd"/>
      <w:r>
        <w:rPr>
          <w:rFonts w:ascii="Arial" w:hAnsi="Arial" w:cs="Arial"/>
          <w:bCs/>
          <w:sz w:val="22"/>
          <w:szCs w:val="22"/>
          <w:lang w:val="en-GB"/>
        </w:rPr>
        <w:t xml:space="preserve">. </w:t>
      </w:r>
    </w:p>
    <w:p w14:paraId="0C45FCB8" w14:textId="2C5B9D93" w:rsidR="00573676" w:rsidRPr="006C11E3" w:rsidRDefault="00CE01A5" w:rsidP="00CD4135">
      <w:pPr>
        <w:spacing w:line="312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9207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5933C55A" w14:textId="16D77247" w:rsidR="00354D58" w:rsidRPr="00C92079" w:rsidRDefault="00354D58" w:rsidP="00CD4135">
      <w:pPr>
        <w:spacing w:line="312" w:lineRule="auto"/>
        <w:ind w:right="91"/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 w:rsidRPr="00C92079">
        <w:rPr>
          <w:rFonts w:ascii="Arial" w:hAnsi="Arial" w:cs="Arial"/>
          <w:b/>
          <w:bCs/>
          <w:sz w:val="22"/>
          <w:szCs w:val="22"/>
          <w:shd w:val="clear" w:color="auto" w:fill="FFFFFF"/>
        </w:rPr>
        <w:t>Scurta</w:t>
      </w:r>
      <w:proofErr w:type="spellEnd"/>
      <w:r w:rsidRPr="00C92079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C92079">
        <w:rPr>
          <w:rFonts w:ascii="Arial" w:hAnsi="Arial" w:cs="Arial"/>
          <w:b/>
          <w:bCs/>
          <w:sz w:val="22"/>
          <w:szCs w:val="22"/>
          <w:shd w:val="clear" w:color="auto" w:fill="FFFFFF"/>
        </w:rPr>
        <w:t>descriere</w:t>
      </w:r>
      <w:proofErr w:type="spellEnd"/>
      <w:r w:rsidRPr="00C92079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proofErr w:type="gramStart"/>
      <w:r w:rsidRPr="00C92079">
        <w:rPr>
          <w:rFonts w:ascii="Arial" w:hAnsi="Arial" w:cs="Arial"/>
          <w:b/>
          <w:bCs/>
          <w:sz w:val="22"/>
          <w:szCs w:val="22"/>
          <w:shd w:val="clear" w:color="auto" w:fill="FFFFFF"/>
        </w:rPr>
        <w:t>a</w:t>
      </w:r>
      <w:proofErr w:type="gramEnd"/>
      <w:r w:rsidRPr="00C92079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C92079">
        <w:rPr>
          <w:rStyle w:val="tpa1"/>
          <w:rFonts w:ascii="Arial" w:hAnsi="Arial" w:cs="Arial"/>
          <w:b/>
          <w:bCs/>
          <w:sz w:val="22"/>
          <w:szCs w:val="22"/>
        </w:rPr>
        <w:t>activului</w:t>
      </w:r>
      <w:proofErr w:type="spellEnd"/>
      <w:r w:rsidRPr="00C92079">
        <w:rPr>
          <w:rStyle w:val="tpa1"/>
          <w:rFonts w:ascii="Arial" w:hAnsi="Arial" w:cs="Arial"/>
          <w:b/>
          <w:bCs/>
          <w:sz w:val="22"/>
          <w:szCs w:val="22"/>
        </w:rPr>
        <w:t xml:space="preserve"> ”</w:t>
      </w:r>
      <w:proofErr w:type="spellStart"/>
      <w:r w:rsidRPr="00C92079">
        <w:rPr>
          <w:rStyle w:val="tpa1"/>
          <w:rFonts w:ascii="Arial" w:hAnsi="Arial" w:cs="Arial"/>
          <w:b/>
          <w:bCs/>
          <w:sz w:val="22"/>
          <w:szCs w:val="22"/>
        </w:rPr>
        <w:t>Platformă</w:t>
      </w:r>
      <w:proofErr w:type="spellEnd"/>
      <w:proofErr w:type="gramEnd"/>
      <w:r w:rsidRPr="00C92079">
        <w:rPr>
          <w:rStyle w:val="tpa1"/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2079">
        <w:rPr>
          <w:rStyle w:val="tpa1"/>
          <w:rFonts w:ascii="Arial" w:hAnsi="Arial" w:cs="Arial"/>
          <w:b/>
          <w:bCs/>
          <w:sz w:val="22"/>
          <w:szCs w:val="22"/>
        </w:rPr>
        <w:t>industrială</w:t>
      </w:r>
      <w:proofErr w:type="spellEnd"/>
      <w:r w:rsidRPr="00C92079">
        <w:rPr>
          <w:rStyle w:val="tpa1"/>
          <w:rFonts w:ascii="Arial" w:hAnsi="Arial" w:cs="Arial"/>
          <w:b/>
          <w:bCs/>
          <w:sz w:val="22"/>
          <w:szCs w:val="22"/>
        </w:rPr>
        <w:t xml:space="preserve"> </w:t>
      </w:r>
      <w:r w:rsidRPr="00C92079">
        <w:rPr>
          <w:rFonts w:ascii="Arial" w:hAnsi="Arial" w:cs="Arial"/>
          <w:b/>
          <w:bCs/>
          <w:sz w:val="22"/>
          <w:szCs w:val="22"/>
          <w:shd w:val="clear" w:color="auto" w:fill="FFFFFF"/>
        </w:rPr>
        <w:t>GA-PRO-CO Chemicals”</w:t>
      </w:r>
      <w:r w:rsidR="008B2C64" w:rsidRPr="00C92079">
        <w:rPr>
          <w:rStyle w:val="tpa1"/>
          <w:rFonts w:ascii="Arial" w:hAnsi="Arial" w:cs="Arial"/>
          <w:b/>
          <w:bCs/>
          <w:sz w:val="22"/>
          <w:szCs w:val="22"/>
        </w:rPr>
        <w:t>:</w:t>
      </w:r>
    </w:p>
    <w:p w14:paraId="2323804F" w14:textId="77777777" w:rsidR="00C24355" w:rsidRPr="00C92079" w:rsidRDefault="00C24355" w:rsidP="00CD4135">
      <w:pPr>
        <w:spacing w:line="312" w:lineRule="auto"/>
        <w:ind w:right="91"/>
        <w:contextualSpacing/>
        <w:jc w:val="both"/>
        <w:rPr>
          <w:rFonts w:ascii="Arial" w:eastAsiaTheme="minorHAnsi" w:hAnsi="Arial" w:cs="Arial"/>
          <w:sz w:val="22"/>
          <w:szCs w:val="22"/>
          <w:lang w:val="it-IT"/>
        </w:rPr>
      </w:pPr>
      <w:r w:rsidRPr="00C92079">
        <w:rPr>
          <w:rFonts w:ascii="Arial" w:eastAsiaTheme="minorHAnsi" w:hAnsi="Arial" w:cs="Arial"/>
          <w:sz w:val="22"/>
          <w:szCs w:val="22"/>
          <w:lang w:val="it-IT"/>
        </w:rPr>
        <w:lastRenderedPageBreak/>
        <w:t>Proprietatea imobiliara este constituita din teren intravilan in suprafata de 719.297 mp si cladiri/constructii speciale care deservesc procesul de productie sau in interiorul carora sunt incorporate instalatiile si echipamentele tehnologice.</w:t>
      </w:r>
    </w:p>
    <w:p w14:paraId="23FE1D49" w14:textId="77777777" w:rsidR="00C24355" w:rsidRPr="00C92079" w:rsidRDefault="00C24355" w:rsidP="00CD4135">
      <w:pPr>
        <w:spacing w:line="312" w:lineRule="auto"/>
        <w:ind w:right="91"/>
        <w:contextualSpacing/>
        <w:jc w:val="both"/>
        <w:rPr>
          <w:rFonts w:ascii="Arial" w:eastAsiaTheme="minorHAnsi" w:hAnsi="Arial" w:cs="Arial"/>
          <w:sz w:val="22"/>
          <w:szCs w:val="22"/>
          <w:lang w:val="it-IT"/>
        </w:rPr>
      </w:pPr>
      <w:r w:rsidRPr="00C92079">
        <w:rPr>
          <w:rFonts w:ascii="Arial" w:eastAsiaTheme="minorHAnsi" w:hAnsi="Arial" w:cs="Arial"/>
          <w:sz w:val="22"/>
          <w:szCs w:val="22"/>
          <w:lang w:val="it-IT"/>
        </w:rPr>
        <w:t>Bunurile mobile sunt constituite din instalatii, echipamente/utilaje, mijloace de transport auto si feroviar, stocuri si obiecte de inventar.</w:t>
      </w:r>
    </w:p>
    <w:p w14:paraId="66B6310A" w14:textId="77777777" w:rsidR="00C24355" w:rsidRPr="00C92079" w:rsidRDefault="00C24355" w:rsidP="00CD4135">
      <w:pPr>
        <w:spacing w:line="312" w:lineRule="auto"/>
        <w:ind w:right="91"/>
        <w:contextualSpacing/>
        <w:jc w:val="both"/>
        <w:rPr>
          <w:rFonts w:ascii="Arial" w:eastAsiaTheme="minorHAnsi" w:hAnsi="Arial" w:cs="Arial"/>
          <w:sz w:val="22"/>
          <w:szCs w:val="22"/>
          <w:lang w:val="it-IT"/>
        </w:rPr>
      </w:pPr>
    </w:p>
    <w:p w14:paraId="7F82382E" w14:textId="7D822904" w:rsidR="00354D58" w:rsidRPr="00C92079" w:rsidRDefault="00C24355" w:rsidP="00CD4135">
      <w:pPr>
        <w:spacing w:line="312" w:lineRule="auto"/>
        <w:ind w:right="91"/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92079">
        <w:rPr>
          <w:rFonts w:ascii="Arial" w:eastAsiaTheme="minorHAnsi" w:hAnsi="Arial" w:cs="Arial"/>
          <w:sz w:val="22"/>
          <w:szCs w:val="22"/>
          <w:lang w:val="it-IT"/>
        </w:rPr>
        <w:t xml:space="preserve">Instalatiile de productie </w:t>
      </w:r>
      <w:r w:rsidR="00CE01A5" w:rsidRPr="00C92079">
        <w:rPr>
          <w:rFonts w:ascii="Arial" w:eastAsiaTheme="minorHAnsi" w:hAnsi="Arial" w:cs="Arial"/>
          <w:sz w:val="22"/>
          <w:szCs w:val="22"/>
          <w:lang w:val="it-IT"/>
        </w:rPr>
        <w:t>constau în</w:t>
      </w:r>
      <w:r w:rsidRPr="00C92079">
        <w:rPr>
          <w:rFonts w:ascii="Arial" w:eastAsiaTheme="minorHAnsi" w:hAnsi="Arial" w:cs="Arial"/>
          <w:sz w:val="22"/>
          <w:szCs w:val="22"/>
          <w:lang w:val="it-IT"/>
        </w:rPr>
        <w:t xml:space="preserve"> </w:t>
      </w:r>
      <w:proofErr w:type="spellStart"/>
      <w:r w:rsidRPr="00C92079">
        <w:rPr>
          <w:rFonts w:ascii="Arial" w:eastAsiaTheme="minorHAnsi" w:hAnsi="Arial" w:cs="Arial"/>
          <w:sz w:val="22"/>
          <w:szCs w:val="22"/>
        </w:rPr>
        <w:t>instalatia</w:t>
      </w:r>
      <w:proofErr w:type="spellEnd"/>
      <w:r w:rsidRPr="00C92079">
        <w:rPr>
          <w:rFonts w:ascii="Arial" w:eastAsiaTheme="minorHAnsi" w:hAnsi="Arial" w:cs="Arial"/>
          <w:sz w:val="22"/>
          <w:szCs w:val="22"/>
        </w:rPr>
        <w:t xml:space="preserve"> de </w:t>
      </w:r>
      <w:proofErr w:type="spellStart"/>
      <w:r w:rsidRPr="00C92079">
        <w:rPr>
          <w:rFonts w:ascii="Arial" w:eastAsiaTheme="minorHAnsi" w:hAnsi="Arial" w:cs="Arial"/>
          <w:sz w:val="22"/>
          <w:szCs w:val="22"/>
        </w:rPr>
        <w:t>uree</w:t>
      </w:r>
      <w:proofErr w:type="spellEnd"/>
      <w:r w:rsidRPr="00C92079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C92079">
        <w:rPr>
          <w:rFonts w:ascii="Arial" w:eastAsiaTheme="minorHAnsi" w:hAnsi="Arial" w:cs="Arial"/>
          <w:sz w:val="22"/>
          <w:szCs w:val="22"/>
        </w:rPr>
        <w:t>instalatia</w:t>
      </w:r>
      <w:proofErr w:type="spellEnd"/>
      <w:r w:rsidRPr="00C92079">
        <w:rPr>
          <w:rFonts w:ascii="Arial" w:eastAsiaTheme="minorHAnsi" w:hAnsi="Arial" w:cs="Arial"/>
          <w:sz w:val="22"/>
          <w:szCs w:val="22"/>
        </w:rPr>
        <w:t xml:space="preserve"> de </w:t>
      </w:r>
      <w:proofErr w:type="spellStart"/>
      <w:r w:rsidRPr="00C92079">
        <w:rPr>
          <w:rFonts w:ascii="Arial" w:eastAsiaTheme="minorHAnsi" w:hAnsi="Arial" w:cs="Arial"/>
          <w:sz w:val="22"/>
          <w:szCs w:val="22"/>
        </w:rPr>
        <w:t>amoniac</w:t>
      </w:r>
      <w:proofErr w:type="spellEnd"/>
      <w:r w:rsidRPr="00C92079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C92079">
        <w:rPr>
          <w:rFonts w:ascii="Arial" w:eastAsiaTheme="minorHAnsi" w:hAnsi="Arial" w:cs="Arial"/>
          <w:sz w:val="22"/>
          <w:szCs w:val="22"/>
        </w:rPr>
        <w:t>instalatia</w:t>
      </w:r>
      <w:proofErr w:type="spellEnd"/>
      <w:r w:rsidRPr="00C92079">
        <w:rPr>
          <w:rFonts w:ascii="Arial" w:eastAsiaTheme="minorHAnsi" w:hAnsi="Arial" w:cs="Arial"/>
          <w:sz w:val="22"/>
          <w:szCs w:val="22"/>
        </w:rPr>
        <w:t xml:space="preserve"> de acid azotic, </w:t>
      </w:r>
      <w:proofErr w:type="spellStart"/>
      <w:r w:rsidRPr="00C92079">
        <w:rPr>
          <w:rFonts w:ascii="Arial" w:eastAsiaTheme="minorHAnsi" w:hAnsi="Arial" w:cs="Arial"/>
          <w:sz w:val="22"/>
          <w:szCs w:val="22"/>
        </w:rPr>
        <w:t>instalatia</w:t>
      </w:r>
      <w:proofErr w:type="spellEnd"/>
      <w:r w:rsidRPr="00C92079">
        <w:rPr>
          <w:rFonts w:ascii="Arial" w:eastAsiaTheme="minorHAnsi" w:hAnsi="Arial" w:cs="Arial"/>
          <w:sz w:val="22"/>
          <w:szCs w:val="22"/>
        </w:rPr>
        <w:t xml:space="preserve"> de </w:t>
      </w:r>
      <w:proofErr w:type="spellStart"/>
      <w:r w:rsidRPr="00C92079">
        <w:rPr>
          <w:rFonts w:ascii="Arial" w:eastAsiaTheme="minorHAnsi" w:hAnsi="Arial" w:cs="Arial"/>
          <w:sz w:val="22"/>
          <w:szCs w:val="22"/>
        </w:rPr>
        <w:t>azotat</w:t>
      </w:r>
      <w:proofErr w:type="spellEnd"/>
      <w:r w:rsidRPr="00C92079">
        <w:rPr>
          <w:rFonts w:ascii="Arial" w:eastAsiaTheme="minorHAnsi" w:hAnsi="Arial" w:cs="Arial"/>
          <w:sz w:val="22"/>
          <w:szCs w:val="22"/>
        </w:rPr>
        <w:t xml:space="preserve"> de </w:t>
      </w:r>
      <w:proofErr w:type="spellStart"/>
      <w:r w:rsidRPr="00C92079">
        <w:rPr>
          <w:rFonts w:ascii="Arial" w:eastAsiaTheme="minorHAnsi" w:hAnsi="Arial" w:cs="Arial"/>
          <w:sz w:val="22"/>
          <w:szCs w:val="22"/>
        </w:rPr>
        <w:t>amoniu</w:t>
      </w:r>
      <w:proofErr w:type="spellEnd"/>
      <w:r w:rsidRPr="00C92079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C92079">
        <w:rPr>
          <w:rFonts w:ascii="Arial" w:eastAsiaTheme="minorHAnsi" w:hAnsi="Arial" w:cs="Arial"/>
          <w:sz w:val="22"/>
          <w:szCs w:val="22"/>
        </w:rPr>
        <w:t>nitrocalcar</w:t>
      </w:r>
      <w:proofErr w:type="spellEnd"/>
      <w:r w:rsidRPr="00C92079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C92079">
        <w:rPr>
          <w:rFonts w:ascii="Arial" w:eastAsiaTheme="minorHAnsi" w:hAnsi="Arial" w:cs="Arial"/>
          <w:sz w:val="22"/>
          <w:szCs w:val="22"/>
        </w:rPr>
        <w:t>instalatia</w:t>
      </w:r>
      <w:proofErr w:type="spellEnd"/>
      <w:r w:rsidRPr="00C92079">
        <w:rPr>
          <w:rFonts w:ascii="Arial" w:eastAsiaTheme="minorHAnsi" w:hAnsi="Arial" w:cs="Arial"/>
          <w:sz w:val="22"/>
          <w:szCs w:val="22"/>
        </w:rPr>
        <w:t xml:space="preserve"> de </w:t>
      </w:r>
      <w:proofErr w:type="spellStart"/>
      <w:r w:rsidRPr="00C92079">
        <w:rPr>
          <w:rFonts w:ascii="Arial" w:eastAsiaTheme="minorHAnsi" w:hAnsi="Arial" w:cs="Arial"/>
          <w:sz w:val="22"/>
          <w:szCs w:val="22"/>
        </w:rPr>
        <w:t>ingrasaminte</w:t>
      </w:r>
      <w:proofErr w:type="spellEnd"/>
      <w:r w:rsidRPr="00C92079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C92079">
        <w:rPr>
          <w:rFonts w:ascii="Arial" w:eastAsiaTheme="minorHAnsi" w:hAnsi="Arial" w:cs="Arial"/>
          <w:sz w:val="22"/>
          <w:szCs w:val="22"/>
        </w:rPr>
        <w:t>lichide</w:t>
      </w:r>
      <w:proofErr w:type="spellEnd"/>
      <w:r w:rsidRPr="00C92079">
        <w:rPr>
          <w:rFonts w:ascii="Arial" w:eastAsiaTheme="minorHAnsi" w:hAnsi="Arial" w:cs="Arial"/>
          <w:sz w:val="22"/>
          <w:szCs w:val="22"/>
        </w:rPr>
        <w:t>.</w:t>
      </w:r>
      <w:r w:rsidR="008B2C64" w:rsidRPr="00C92079">
        <w:rPr>
          <w:rFonts w:ascii="Arial" w:eastAsiaTheme="minorHAnsi" w:hAnsi="Arial" w:cs="Arial"/>
          <w:sz w:val="22"/>
          <w:szCs w:val="22"/>
        </w:rPr>
        <w:t xml:space="preserve"> </w:t>
      </w:r>
      <w:r w:rsidRPr="00C92079">
        <w:rPr>
          <w:rFonts w:ascii="Arial" w:eastAsiaTheme="minorHAnsi" w:hAnsi="Arial" w:cs="Arial"/>
          <w:sz w:val="22"/>
          <w:szCs w:val="22"/>
          <w:lang w:val="it-IT"/>
        </w:rPr>
        <w:t>In cadrul mijloacelor de transport auto si feroviar sunt cuprinse locomotive, vagoane, autoturisme, autoutilitare, autospeciale, tractoare si remorci. In cadrul utilajelor sunt incluse buldoexcavatoarele, incarcatoarele frontale, automacarele, motostivuitoarele si stivuitoarele</w:t>
      </w:r>
      <w:r w:rsidR="007F322B" w:rsidRPr="00C92079">
        <w:rPr>
          <w:rFonts w:ascii="Arial" w:eastAsiaTheme="minorHAnsi" w:hAnsi="Arial" w:cs="Arial"/>
          <w:sz w:val="22"/>
          <w:szCs w:val="22"/>
          <w:lang w:val="it-IT"/>
        </w:rPr>
        <w:t>.</w:t>
      </w:r>
    </w:p>
    <w:p w14:paraId="093117A7" w14:textId="7CF0CF9C" w:rsidR="00354D58" w:rsidRPr="00C92079" w:rsidRDefault="00354D58" w:rsidP="00CD4135">
      <w:pPr>
        <w:spacing w:line="312" w:lineRule="auto"/>
        <w:ind w:right="91"/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D598843" w14:textId="2AB0C62F" w:rsidR="008B2C64" w:rsidRPr="00C92079" w:rsidRDefault="008B2C64" w:rsidP="00CD4135">
      <w:pPr>
        <w:spacing w:line="312" w:lineRule="auto"/>
        <w:ind w:right="91"/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 w:rsidRPr="00C92079">
        <w:rPr>
          <w:rFonts w:ascii="Arial" w:hAnsi="Arial" w:cs="Arial"/>
          <w:sz w:val="22"/>
          <w:szCs w:val="22"/>
          <w:shd w:val="clear" w:color="auto" w:fill="FFFFFF"/>
        </w:rPr>
        <w:t>Informatii</w:t>
      </w:r>
      <w:proofErr w:type="spellEnd"/>
      <w:r w:rsidRPr="00C9207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C92079">
        <w:rPr>
          <w:rFonts w:ascii="Arial" w:hAnsi="Arial" w:cs="Arial"/>
          <w:sz w:val="22"/>
          <w:szCs w:val="22"/>
          <w:shd w:val="clear" w:color="auto" w:fill="FFFFFF"/>
        </w:rPr>
        <w:t>detaliate</w:t>
      </w:r>
      <w:proofErr w:type="spellEnd"/>
      <w:r w:rsidRPr="00C9207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C92079">
        <w:rPr>
          <w:rFonts w:ascii="Arial" w:hAnsi="Arial" w:cs="Arial"/>
          <w:sz w:val="22"/>
          <w:szCs w:val="22"/>
          <w:shd w:val="clear" w:color="auto" w:fill="FFFFFF"/>
        </w:rPr>
        <w:t>privind</w:t>
      </w:r>
      <w:proofErr w:type="spellEnd"/>
      <w:r w:rsidRPr="00C9207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C92079">
        <w:rPr>
          <w:rFonts w:ascii="Arial" w:hAnsi="Arial" w:cs="Arial"/>
          <w:sz w:val="22"/>
          <w:szCs w:val="22"/>
          <w:shd w:val="clear" w:color="auto" w:fill="FFFFFF"/>
        </w:rPr>
        <w:t>componenta</w:t>
      </w:r>
      <w:proofErr w:type="spellEnd"/>
      <w:r w:rsidRPr="00C9207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C92079">
        <w:rPr>
          <w:rFonts w:ascii="Arial" w:hAnsi="Arial" w:cs="Arial"/>
          <w:sz w:val="22"/>
          <w:szCs w:val="22"/>
          <w:shd w:val="clear" w:color="auto" w:fill="FFFFFF"/>
        </w:rPr>
        <w:t>activului</w:t>
      </w:r>
      <w:proofErr w:type="spellEnd"/>
      <w:r w:rsidRPr="00C92079">
        <w:rPr>
          <w:rFonts w:ascii="Arial" w:hAnsi="Arial" w:cs="Arial"/>
          <w:sz w:val="22"/>
          <w:szCs w:val="22"/>
          <w:shd w:val="clear" w:color="auto" w:fill="FFFFFF"/>
        </w:rPr>
        <w:t xml:space="preserve"> industrial si </w:t>
      </w:r>
      <w:proofErr w:type="spellStart"/>
      <w:r w:rsidRPr="00C92079">
        <w:rPr>
          <w:rFonts w:ascii="Arial" w:hAnsi="Arial" w:cs="Arial"/>
          <w:sz w:val="22"/>
          <w:szCs w:val="22"/>
          <w:shd w:val="clear" w:color="auto" w:fill="FFFFFF"/>
        </w:rPr>
        <w:t>descrierea</w:t>
      </w:r>
      <w:proofErr w:type="spellEnd"/>
      <w:r w:rsidRPr="00C9207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C92079">
        <w:rPr>
          <w:rFonts w:ascii="Arial" w:hAnsi="Arial" w:cs="Arial"/>
          <w:sz w:val="22"/>
          <w:szCs w:val="22"/>
          <w:shd w:val="clear" w:color="auto" w:fill="FFFFFF"/>
        </w:rPr>
        <w:t>constructiilor</w:t>
      </w:r>
      <w:proofErr w:type="spellEnd"/>
      <w:r w:rsidRPr="00C92079">
        <w:rPr>
          <w:rFonts w:ascii="Arial" w:hAnsi="Arial" w:cs="Arial"/>
          <w:sz w:val="22"/>
          <w:szCs w:val="22"/>
          <w:shd w:val="clear" w:color="auto" w:fill="FFFFFF"/>
        </w:rPr>
        <w:t xml:space="preserve">, a </w:t>
      </w:r>
      <w:proofErr w:type="spellStart"/>
      <w:r w:rsidRPr="00C92079">
        <w:rPr>
          <w:rFonts w:ascii="Arial" w:hAnsi="Arial" w:cs="Arial"/>
          <w:sz w:val="22"/>
          <w:szCs w:val="22"/>
          <w:shd w:val="clear" w:color="auto" w:fill="FFFFFF"/>
        </w:rPr>
        <w:t>principalelor</w:t>
      </w:r>
      <w:proofErr w:type="spellEnd"/>
      <w:r w:rsidRPr="00C9207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C92079">
        <w:rPr>
          <w:rFonts w:ascii="Arial" w:hAnsi="Arial" w:cs="Arial"/>
          <w:sz w:val="22"/>
          <w:szCs w:val="22"/>
          <w:shd w:val="clear" w:color="auto" w:fill="FFFFFF"/>
        </w:rPr>
        <w:t>instalatii</w:t>
      </w:r>
      <w:proofErr w:type="spellEnd"/>
      <w:r w:rsidRPr="00C9207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C92079">
        <w:rPr>
          <w:rFonts w:ascii="Arial" w:hAnsi="Arial" w:cs="Arial"/>
          <w:sz w:val="22"/>
          <w:szCs w:val="22"/>
          <w:shd w:val="clear" w:color="auto" w:fill="FFFFFF"/>
        </w:rPr>
        <w:t>functionale</w:t>
      </w:r>
      <w:proofErr w:type="spellEnd"/>
      <w:r w:rsidRPr="00C92079">
        <w:rPr>
          <w:rFonts w:ascii="Arial" w:hAnsi="Arial" w:cs="Arial"/>
          <w:sz w:val="22"/>
          <w:szCs w:val="22"/>
          <w:shd w:val="clear" w:color="auto" w:fill="FFFFFF"/>
        </w:rPr>
        <w:t xml:space="preserve"> si a </w:t>
      </w:r>
      <w:proofErr w:type="spellStart"/>
      <w:r w:rsidRPr="00C92079">
        <w:rPr>
          <w:rFonts w:ascii="Arial" w:hAnsi="Arial" w:cs="Arial"/>
          <w:sz w:val="22"/>
          <w:szCs w:val="22"/>
          <w:shd w:val="clear" w:color="auto" w:fill="FFFFFF"/>
        </w:rPr>
        <w:t>fluxului</w:t>
      </w:r>
      <w:proofErr w:type="spellEnd"/>
      <w:r w:rsidRPr="00C9207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C92079">
        <w:rPr>
          <w:rFonts w:ascii="Arial" w:hAnsi="Arial" w:cs="Arial"/>
          <w:sz w:val="22"/>
          <w:szCs w:val="22"/>
          <w:shd w:val="clear" w:color="auto" w:fill="FFFFFF"/>
        </w:rPr>
        <w:t>tehnologic</w:t>
      </w:r>
      <w:proofErr w:type="spellEnd"/>
      <w:r w:rsidRPr="00C92079">
        <w:rPr>
          <w:rFonts w:ascii="Arial" w:hAnsi="Arial" w:cs="Arial"/>
          <w:sz w:val="22"/>
          <w:szCs w:val="22"/>
          <w:shd w:val="clear" w:color="auto" w:fill="FFFFFF"/>
        </w:rPr>
        <w:t xml:space="preserve"> se </w:t>
      </w:r>
      <w:proofErr w:type="spellStart"/>
      <w:r w:rsidR="00CE01A5" w:rsidRPr="00C92079">
        <w:rPr>
          <w:rFonts w:ascii="Arial" w:hAnsi="Arial" w:cs="Arial"/>
          <w:sz w:val="22"/>
          <w:szCs w:val="22"/>
          <w:shd w:val="clear" w:color="auto" w:fill="FFFFFF"/>
        </w:rPr>
        <w:t>regasesc</w:t>
      </w:r>
      <w:proofErr w:type="spellEnd"/>
      <w:r w:rsidR="00CE01A5" w:rsidRPr="00C9207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C92079">
        <w:rPr>
          <w:rFonts w:ascii="Arial" w:hAnsi="Arial" w:cs="Arial"/>
          <w:sz w:val="22"/>
          <w:szCs w:val="22"/>
          <w:shd w:val="clear" w:color="auto" w:fill="FFFFFF"/>
        </w:rPr>
        <w:t xml:space="preserve">in </w:t>
      </w:r>
      <w:proofErr w:type="spellStart"/>
      <w:r w:rsidRPr="00C92079">
        <w:rPr>
          <w:rFonts w:ascii="Arial" w:hAnsi="Arial" w:cs="Arial"/>
          <w:sz w:val="22"/>
          <w:szCs w:val="22"/>
          <w:shd w:val="clear" w:color="auto" w:fill="FFFFFF"/>
        </w:rPr>
        <w:t>caietul</w:t>
      </w:r>
      <w:proofErr w:type="spellEnd"/>
      <w:r w:rsidRPr="00C92079">
        <w:rPr>
          <w:rFonts w:ascii="Arial" w:hAnsi="Arial" w:cs="Arial"/>
          <w:sz w:val="22"/>
          <w:szCs w:val="22"/>
          <w:shd w:val="clear" w:color="auto" w:fill="FFFFFF"/>
        </w:rPr>
        <w:t xml:space="preserve"> de </w:t>
      </w:r>
      <w:proofErr w:type="spellStart"/>
      <w:r w:rsidRPr="00C92079">
        <w:rPr>
          <w:rFonts w:ascii="Arial" w:hAnsi="Arial" w:cs="Arial"/>
          <w:sz w:val="22"/>
          <w:szCs w:val="22"/>
          <w:shd w:val="clear" w:color="auto" w:fill="FFFFFF"/>
        </w:rPr>
        <w:t>sarcini</w:t>
      </w:r>
      <w:proofErr w:type="spellEnd"/>
      <w:r w:rsidRPr="00C92079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60A558F" w14:textId="6441E4B1" w:rsidR="00A723F3" w:rsidRPr="00C92079" w:rsidRDefault="00A723F3" w:rsidP="00CD4135">
      <w:pPr>
        <w:spacing w:line="312" w:lineRule="auto"/>
        <w:ind w:right="91"/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1120744D" w14:textId="34A82EC1" w:rsidR="00431EC1" w:rsidRPr="00431EC1" w:rsidRDefault="00431EC1" w:rsidP="00431EC1">
      <w:pPr>
        <w:spacing w:line="312" w:lineRule="auto"/>
        <w:ind w:right="91"/>
        <w:contextualSpacing/>
        <w:jc w:val="both"/>
        <w:rPr>
          <w:rFonts w:ascii="Arial" w:hAnsi="Arial" w:cs="Arial"/>
          <w:b/>
          <w:bCs/>
          <w:i/>
          <w:iCs/>
          <w:sz w:val="22"/>
          <w:szCs w:val="22"/>
          <w:lang w:val="fr-FR"/>
        </w:rPr>
      </w:pPr>
      <w:r w:rsidRPr="00431EC1">
        <w:rPr>
          <w:rFonts w:ascii="Arial" w:hAnsi="Arial" w:cs="Arial"/>
          <w:b/>
          <w:bCs/>
          <w:i/>
          <w:iCs/>
          <w:sz w:val="22"/>
          <w:szCs w:val="22"/>
          <w:lang w:val="fr-FR"/>
        </w:rPr>
        <w:t xml:space="preserve">In </w:t>
      </w:r>
      <w:proofErr w:type="spellStart"/>
      <w:r w:rsidRPr="00431EC1">
        <w:rPr>
          <w:rFonts w:ascii="Arial" w:hAnsi="Arial" w:cs="Arial"/>
          <w:b/>
          <w:bCs/>
          <w:i/>
          <w:iCs/>
          <w:sz w:val="22"/>
          <w:szCs w:val="22"/>
          <w:lang w:val="fr-FR"/>
        </w:rPr>
        <w:t>caz</w:t>
      </w:r>
      <w:proofErr w:type="spellEnd"/>
      <w:r w:rsidRPr="00431EC1">
        <w:rPr>
          <w:rFonts w:ascii="Arial" w:hAnsi="Arial" w:cs="Arial"/>
          <w:b/>
          <w:bCs/>
          <w:i/>
          <w:iCs/>
          <w:sz w:val="22"/>
          <w:szCs w:val="22"/>
          <w:lang w:val="fr-FR"/>
        </w:rPr>
        <w:t xml:space="preserve"> de </w:t>
      </w:r>
      <w:proofErr w:type="spellStart"/>
      <w:r w:rsidRPr="00431EC1">
        <w:rPr>
          <w:rFonts w:ascii="Arial" w:hAnsi="Arial" w:cs="Arial"/>
          <w:b/>
          <w:bCs/>
          <w:i/>
          <w:iCs/>
          <w:sz w:val="22"/>
          <w:szCs w:val="22"/>
          <w:lang w:val="fr-FR"/>
        </w:rPr>
        <w:t>neadjudecare</w:t>
      </w:r>
      <w:proofErr w:type="spellEnd"/>
      <w:r w:rsidRPr="00431EC1">
        <w:rPr>
          <w:rFonts w:ascii="Arial" w:hAnsi="Arial" w:cs="Arial"/>
          <w:b/>
          <w:bCs/>
          <w:i/>
          <w:iCs/>
          <w:sz w:val="22"/>
          <w:szCs w:val="22"/>
          <w:lang w:val="fr-FR"/>
        </w:rPr>
        <w:t xml:space="preserve">, </w:t>
      </w:r>
      <w:proofErr w:type="spellStart"/>
      <w:r w:rsidRPr="00431EC1">
        <w:rPr>
          <w:rFonts w:ascii="Arial" w:hAnsi="Arial" w:cs="Arial"/>
          <w:b/>
          <w:bCs/>
          <w:i/>
          <w:iCs/>
          <w:sz w:val="22"/>
          <w:szCs w:val="22"/>
          <w:lang w:val="fr-FR"/>
        </w:rPr>
        <w:t>licitatia</w:t>
      </w:r>
      <w:proofErr w:type="spellEnd"/>
      <w:r w:rsidRPr="00431EC1">
        <w:rPr>
          <w:rFonts w:ascii="Arial" w:hAnsi="Arial" w:cs="Arial"/>
          <w:b/>
          <w:bCs/>
          <w:i/>
          <w:iCs/>
          <w:sz w:val="22"/>
          <w:szCs w:val="22"/>
          <w:lang w:val="fr-FR"/>
        </w:rPr>
        <w:t xml:space="preserve"> se va </w:t>
      </w:r>
      <w:proofErr w:type="spellStart"/>
      <w:r w:rsidRPr="00431EC1">
        <w:rPr>
          <w:rFonts w:ascii="Arial" w:hAnsi="Arial" w:cs="Arial"/>
          <w:b/>
          <w:bCs/>
          <w:i/>
          <w:iCs/>
          <w:sz w:val="22"/>
          <w:szCs w:val="22"/>
          <w:lang w:val="fr-FR"/>
        </w:rPr>
        <w:t>relua</w:t>
      </w:r>
      <w:proofErr w:type="spellEnd"/>
      <w:r w:rsidRPr="00431EC1">
        <w:rPr>
          <w:rFonts w:ascii="Arial" w:hAnsi="Arial" w:cs="Arial"/>
          <w:b/>
          <w:bCs/>
          <w:i/>
          <w:iCs/>
          <w:sz w:val="22"/>
          <w:szCs w:val="22"/>
          <w:lang w:val="fr-FR"/>
        </w:rPr>
        <w:t xml:space="preserve"> la </w:t>
      </w:r>
      <w:proofErr w:type="spellStart"/>
      <w:r w:rsidRPr="00431EC1">
        <w:rPr>
          <w:rFonts w:ascii="Arial" w:hAnsi="Arial" w:cs="Arial"/>
          <w:b/>
          <w:bCs/>
          <w:i/>
          <w:iCs/>
          <w:sz w:val="22"/>
          <w:szCs w:val="22"/>
          <w:lang w:val="fr-FR"/>
        </w:rPr>
        <w:t>acelasi</w:t>
      </w:r>
      <w:proofErr w:type="spellEnd"/>
      <w:r w:rsidRPr="00431EC1">
        <w:rPr>
          <w:rFonts w:ascii="Arial" w:hAnsi="Arial" w:cs="Arial"/>
          <w:b/>
          <w:bCs/>
          <w:i/>
          <w:iCs/>
          <w:sz w:val="22"/>
          <w:szCs w:val="22"/>
          <w:lang w:val="fr-FR"/>
        </w:rPr>
        <w:t xml:space="preserve"> </w:t>
      </w:r>
      <w:proofErr w:type="spellStart"/>
      <w:r w:rsidRPr="00431EC1">
        <w:rPr>
          <w:rFonts w:ascii="Arial" w:hAnsi="Arial" w:cs="Arial"/>
          <w:b/>
          <w:bCs/>
          <w:i/>
          <w:iCs/>
          <w:sz w:val="22"/>
          <w:szCs w:val="22"/>
          <w:lang w:val="fr-FR"/>
        </w:rPr>
        <w:t>pret</w:t>
      </w:r>
      <w:proofErr w:type="spellEnd"/>
      <w:r w:rsidRPr="00431EC1">
        <w:rPr>
          <w:rFonts w:ascii="Arial" w:hAnsi="Arial" w:cs="Arial"/>
          <w:b/>
          <w:bCs/>
          <w:i/>
          <w:iCs/>
          <w:sz w:val="22"/>
          <w:szCs w:val="22"/>
          <w:lang w:val="fr-FR"/>
        </w:rPr>
        <w:t xml:space="preserve"> in </w:t>
      </w:r>
      <w:proofErr w:type="spellStart"/>
      <w:r w:rsidRPr="00431EC1">
        <w:rPr>
          <w:rFonts w:ascii="Arial" w:hAnsi="Arial" w:cs="Arial"/>
          <w:b/>
          <w:bCs/>
          <w:i/>
          <w:iCs/>
          <w:sz w:val="22"/>
          <w:szCs w:val="22"/>
          <w:lang w:val="fr-FR"/>
        </w:rPr>
        <w:t>datele</w:t>
      </w:r>
      <w:proofErr w:type="spellEnd"/>
      <w:r w:rsidRPr="00431EC1">
        <w:rPr>
          <w:rFonts w:ascii="Arial" w:hAnsi="Arial" w:cs="Arial"/>
          <w:b/>
          <w:bCs/>
          <w:i/>
          <w:iCs/>
          <w:sz w:val="22"/>
          <w:szCs w:val="22"/>
          <w:lang w:val="fr-FR"/>
        </w:rPr>
        <w:t xml:space="preserve"> de </w:t>
      </w:r>
      <w:r w:rsidR="00967217">
        <w:rPr>
          <w:rFonts w:ascii="Arial" w:hAnsi="Arial" w:cs="Arial"/>
          <w:b/>
          <w:bCs/>
          <w:i/>
          <w:iCs/>
          <w:sz w:val="22"/>
          <w:szCs w:val="22"/>
          <w:lang w:val="fr-FR"/>
        </w:rPr>
        <w:t>13.08.2025, 27.08</w:t>
      </w:r>
      <w:r>
        <w:rPr>
          <w:rFonts w:ascii="Arial" w:hAnsi="Arial" w:cs="Arial"/>
          <w:b/>
          <w:bCs/>
          <w:i/>
          <w:iCs/>
          <w:sz w:val="22"/>
          <w:szCs w:val="22"/>
          <w:lang w:val="fr-FR"/>
        </w:rPr>
        <w:t xml:space="preserve">.2025, </w:t>
      </w:r>
      <w:r w:rsidR="00967217">
        <w:rPr>
          <w:rFonts w:ascii="Arial" w:hAnsi="Arial" w:cs="Arial"/>
          <w:b/>
          <w:bCs/>
          <w:i/>
          <w:iCs/>
          <w:sz w:val="22"/>
          <w:szCs w:val="22"/>
          <w:lang w:val="fr-FR"/>
        </w:rPr>
        <w:t>10.09.2025</w:t>
      </w:r>
      <w:r w:rsidRPr="00431EC1">
        <w:rPr>
          <w:rFonts w:ascii="Arial" w:hAnsi="Arial" w:cs="Arial"/>
          <w:b/>
          <w:bCs/>
          <w:i/>
          <w:iCs/>
          <w:sz w:val="22"/>
          <w:szCs w:val="22"/>
          <w:lang w:val="fr-FR"/>
        </w:rPr>
        <w:t xml:space="preserve"> si </w:t>
      </w:r>
      <w:r w:rsidR="00967217">
        <w:rPr>
          <w:rFonts w:ascii="Arial" w:hAnsi="Arial" w:cs="Arial"/>
          <w:b/>
          <w:bCs/>
          <w:i/>
          <w:iCs/>
          <w:sz w:val="22"/>
          <w:szCs w:val="22"/>
          <w:lang w:val="fr-FR"/>
        </w:rPr>
        <w:t>24.09.2025</w:t>
      </w:r>
      <w:r w:rsidRPr="00431EC1">
        <w:rPr>
          <w:rFonts w:ascii="Arial" w:hAnsi="Arial" w:cs="Arial"/>
          <w:b/>
          <w:bCs/>
          <w:i/>
          <w:iCs/>
          <w:sz w:val="22"/>
          <w:szCs w:val="22"/>
          <w:lang w:val="fr-FR"/>
        </w:rPr>
        <w:t xml:space="preserve">. </w:t>
      </w:r>
    </w:p>
    <w:p w14:paraId="51B44B12" w14:textId="77777777" w:rsidR="00431EC1" w:rsidRDefault="00431EC1" w:rsidP="00CD4135">
      <w:pPr>
        <w:spacing w:line="312" w:lineRule="auto"/>
        <w:ind w:right="91"/>
        <w:contextualSpacing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DA3466A" w14:textId="1F671C45" w:rsidR="00B51062" w:rsidRPr="00C92079" w:rsidRDefault="00A220FF" w:rsidP="00CD4135">
      <w:pPr>
        <w:spacing w:line="312" w:lineRule="auto"/>
        <w:ind w:right="91"/>
        <w:contextualSpacing/>
        <w:jc w:val="both"/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</w:pPr>
      <w:proofErr w:type="spellStart"/>
      <w:r w:rsidRPr="00C92079">
        <w:rPr>
          <w:rFonts w:ascii="Arial" w:hAnsi="Arial" w:cs="Arial"/>
          <w:b/>
          <w:bCs/>
          <w:i/>
          <w:iCs/>
          <w:sz w:val="22"/>
          <w:szCs w:val="22"/>
        </w:rPr>
        <w:t>Persoanele</w:t>
      </w:r>
      <w:proofErr w:type="spellEnd"/>
      <w:r w:rsidRPr="00C9207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Pr="00C92079">
        <w:rPr>
          <w:rFonts w:ascii="Arial" w:hAnsi="Arial" w:cs="Arial"/>
          <w:b/>
          <w:bCs/>
          <w:i/>
          <w:iCs/>
          <w:sz w:val="22"/>
          <w:szCs w:val="22"/>
        </w:rPr>
        <w:t>interesate</w:t>
      </w:r>
      <w:proofErr w:type="spellEnd"/>
      <w:r w:rsidRPr="00C92079">
        <w:rPr>
          <w:rFonts w:ascii="Arial" w:hAnsi="Arial" w:cs="Arial"/>
          <w:b/>
          <w:bCs/>
          <w:i/>
          <w:iCs/>
          <w:sz w:val="22"/>
          <w:szCs w:val="22"/>
        </w:rPr>
        <w:t xml:space="preserve"> pot </w:t>
      </w:r>
      <w:proofErr w:type="spellStart"/>
      <w:r w:rsidRPr="00C92079">
        <w:rPr>
          <w:rFonts w:ascii="Arial" w:hAnsi="Arial" w:cs="Arial"/>
          <w:b/>
          <w:bCs/>
          <w:i/>
          <w:iCs/>
          <w:sz w:val="22"/>
          <w:szCs w:val="22"/>
        </w:rPr>
        <w:t>solicita</w:t>
      </w:r>
      <w:proofErr w:type="spellEnd"/>
      <w:r w:rsidRPr="00C9207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Pr="00C92079">
        <w:rPr>
          <w:rFonts w:ascii="Arial" w:hAnsi="Arial" w:cs="Arial"/>
          <w:b/>
          <w:bCs/>
          <w:i/>
          <w:iCs/>
          <w:sz w:val="22"/>
          <w:szCs w:val="22"/>
        </w:rPr>
        <w:t>informații</w:t>
      </w:r>
      <w:proofErr w:type="spellEnd"/>
      <w:r w:rsidRPr="00C9207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Pr="00C92079">
        <w:rPr>
          <w:rFonts w:ascii="Arial" w:hAnsi="Arial" w:cs="Arial"/>
          <w:b/>
          <w:bCs/>
          <w:i/>
          <w:iCs/>
          <w:sz w:val="22"/>
          <w:szCs w:val="22"/>
        </w:rPr>
        <w:t>suplimentare</w:t>
      </w:r>
      <w:proofErr w:type="spellEnd"/>
      <w:r w:rsidRPr="00C92079">
        <w:rPr>
          <w:rFonts w:ascii="Arial" w:hAnsi="Arial" w:cs="Arial"/>
          <w:b/>
          <w:bCs/>
          <w:i/>
          <w:iCs/>
          <w:sz w:val="22"/>
          <w:szCs w:val="22"/>
        </w:rPr>
        <w:t xml:space="preserve"> și se pot </w:t>
      </w:r>
      <w:proofErr w:type="spellStart"/>
      <w:r w:rsidRPr="00C92079">
        <w:rPr>
          <w:rFonts w:ascii="Arial" w:hAnsi="Arial" w:cs="Arial"/>
          <w:b/>
          <w:bCs/>
          <w:i/>
          <w:iCs/>
          <w:sz w:val="22"/>
          <w:szCs w:val="22"/>
        </w:rPr>
        <w:t>programa</w:t>
      </w:r>
      <w:proofErr w:type="spellEnd"/>
      <w:r w:rsidRPr="00C9207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Pr="00C92079">
        <w:rPr>
          <w:rFonts w:ascii="Arial" w:hAnsi="Arial" w:cs="Arial"/>
          <w:b/>
          <w:bCs/>
          <w:i/>
          <w:iCs/>
          <w:sz w:val="22"/>
          <w:szCs w:val="22"/>
        </w:rPr>
        <w:t>pentru</w:t>
      </w:r>
      <w:proofErr w:type="spellEnd"/>
      <w:r w:rsidRPr="00C9207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354D58" w:rsidRPr="00C92079">
        <w:rPr>
          <w:rFonts w:ascii="Arial" w:hAnsi="Arial" w:cs="Arial"/>
          <w:b/>
          <w:bCs/>
          <w:i/>
          <w:iCs/>
          <w:sz w:val="22"/>
          <w:szCs w:val="22"/>
        </w:rPr>
        <w:t>vizionarea</w:t>
      </w:r>
      <w:proofErr w:type="spellEnd"/>
      <w:r w:rsidR="00354D58" w:rsidRPr="00C9207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354D58" w:rsidRPr="00C92079">
        <w:rPr>
          <w:rFonts w:ascii="Arial" w:hAnsi="Arial" w:cs="Arial"/>
          <w:b/>
          <w:bCs/>
          <w:i/>
          <w:iCs/>
          <w:sz w:val="22"/>
          <w:szCs w:val="22"/>
        </w:rPr>
        <w:t>activului</w:t>
      </w:r>
      <w:proofErr w:type="spellEnd"/>
      <w:r w:rsidR="00354D58" w:rsidRPr="00C9207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Pr="00C92079">
        <w:rPr>
          <w:rFonts w:ascii="Arial" w:hAnsi="Arial" w:cs="Arial"/>
          <w:b/>
          <w:bCs/>
          <w:i/>
          <w:iCs/>
          <w:sz w:val="22"/>
          <w:szCs w:val="22"/>
        </w:rPr>
        <w:t>prin</w:t>
      </w:r>
      <w:proofErr w:type="spellEnd"/>
      <w:r w:rsidRPr="00C92079">
        <w:rPr>
          <w:rFonts w:ascii="Arial" w:hAnsi="Arial" w:cs="Arial"/>
          <w:b/>
          <w:bCs/>
          <w:i/>
          <w:iCs/>
          <w:sz w:val="22"/>
          <w:szCs w:val="22"/>
        </w:rPr>
        <w:t xml:space="preserve"> email la</w:t>
      </w:r>
      <w:r w:rsidR="00354D58" w:rsidRPr="00C9207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354D58" w:rsidRPr="00C92079">
        <w:rPr>
          <w:rFonts w:ascii="Arial" w:hAnsi="Arial" w:cs="Arial"/>
          <w:b/>
          <w:bCs/>
          <w:i/>
          <w:iCs/>
          <w:sz w:val="22"/>
          <w:szCs w:val="22"/>
        </w:rPr>
        <w:t>adresa</w:t>
      </w:r>
      <w:proofErr w:type="spellEnd"/>
      <w:r w:rsidR="00354D58" w:rsidRPr="00C92079">
        <w:rPr>
          <w:rFonts w:ascii="Arial" w:hAnsi="Arial" w:cs="Arial"/>
          <w:b/>
          <w:bCs/>
          <w:i/>
          <w:iCs/>
          <w:sz w:val="22"/>
          <w:szCs w:val="22"/>
        </w:rPr>
        <w:t>:</w:t>
      </w:r>
      <w:r w:rsidR="00B51062" w:rsidRPr="00C9207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hyperlink r:id="rId8" w:history="1">
        <w:r w:rsidR="00A723F3" w:rsidRPr="00C92079">
          <w:rPr>
            <w:rStyle w:val="Hyperlink"/>
            <w:rFonts w:ascii="Arial" w:hAnsi="Arial" w:cs="Arial"/>
            <w:b/>
            <w:bCs/>
            <w:i/>
            <w:iCs/>
            <w:sz w:val="22"/>
            <w:szCs w:val="22"/>
          </w:rPr>
          <w:t>office.bucuresti@sierraquadrant.ro</w:t>
        </w:r>
      </w:hyperlink>
      <w:r w:rsidR="00354D58" w:rsidRPr="00C92079"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14:paraId="5412B55D" w14:textId="3AB13A1B" w:rsidR="00354D58" w:rsidRPr="00C92079" w:rsidRDefault="00354D58" w:rsidP="00CD4135">
      <w:pPr>
        <w:spacing w:line="312" w:lineRule="auto"/>
        <w:ind w:right="91"/>
        <w:jc w:val="both"/>
        <w:rPr>
          <w:rFonts w:ascii="Arial" w:hAnsi="Arial" w:cs="Arial"/>
          <w:b/>
          <w:sz w:val="22"/>
          <w:szCs w:val="22"/>
        </w:rPr>
      </w:pPr>
    </w:p>
    <w:p w14:paraId="3C0EE537" w14:textId="77777777" w:rsidR="0041307F" w:rsidRDefault="0041307F" w:rsidP="00CD4135">
      <w:pPr>
        <w:spacing w:line="312" w:lineRule="auto"/>
        <w:ind w:right="91"/>
        <w:jc w:val="both"/>
        <w:rPr>
          <w:rFonts w:ascii="Arial" w:hAnsi="Arial" w:cs="Arial"/>
          <w:b/>
          <w:sz w:val="22"/>
          <w:szCs w:val="22"/>
        </w:rPr>
      </w:pPr>
    </w:p>
    <w:p w14:paraId="5380B5C2" w14:textId="77777777" w:rsidR="00573676" w:rsidRPr="00C92079" w:rsidRDefault="00573676" w:rsidP="00CD4135">
      <w:pPr>
        <w:spacing w:line="312" w:lineRule="auto"/>
        <w:ind w:right="91"/>
        <w:jc w:val="both"/>
        <w:rPr>
          <w:rFonts w:ascii="Arial" w:hAnsi="Arial" w:cs="Arial"/>
          <w:b/>
          <w:sz w:val="22"/>
          <w:szCs w:val="22"/>
        </w:rPr>
      </w:pPr>
    </w:p>
    <w:p w14:paraId="152B9800" w14:textId="77777777" w:rsidR="00B51062" w:rsidRPr="00C92079" w:rsidRDefault="00B51062" w:rsidP="00CD4135">
      <w:pPr>
        <w:spacing w:line="312" w:lineRule="auto"/>
        <w:ind w:right="91"/>
        <w:contextualSpacing/>
        <w:jc w:val="right"/>
        <w:rPr>
          <w:rFonts w:ascii="Arial" w:hAnsi="Arial" w:cs="Arial"/>
          <w:b/>
          <w:sz w:val="22"/>
          <w:szCs w:val="22"/>
          <w:lang w:val="it-IT"/>
        </w:rPr>
      </w:pPr>
      <w:r w:rsidRPr="00C92079">
        <w:rPr>
          <w:rFonts w:ascii="Arial" w:hAnsi="Arial" w:cs="Arial"/>
          <w:b/>
          <w:sz w:val="22"/>
          <w:szCs w:val="22"/>
          <w:lang w:val="it-IT"/>
        </w:rPr>
        <w:t>LICHIDATOR  JUDICIAR</w:t>
      </w:r>
    </w:p>
    <w:p w14:paraId="4472F79D" w14:textId="77777777" w:rsidR="00B51062" w:rsidRPr="00C92079" w:rsidRDefault="00B51062" w:rsidP="00CD4135">
      <w:pPr>
        <w:spacing w:line="312" w:lineRule="auto"/>
        <w:ind w:right="91"/>
        <w:contextualSpacing/>
        <w:jc w:val="right"/>
        <w:rPr>
          <w:rFonts w:ascii="Arial" w:hAnsi="Arial" w:cs="Arial"/>
          <w:b/>
          <w:sz w:val="22"/>
          <w:szCs w:val="22"/>
          <w:lang w:val="it-IT"/>
        </w:rPr>
      </w:pPr>
      <w:r w:rsidRPr="00C92079">
        <w:rPr>
          <w:rFonts w:ascii="Arial" w:hAnsi="Arial" w:cs="Arial"/>
          <w:b/>
          <w:sz w:val="22"/>
          <w:szCs w:val="22"/>
          <w:lang w:val="it-IT"/>
        </w:rPr>
        <w:t>SIERRA QUADRANT FILIALA BRAILA S.P.R.L.</w:t>
      </w:r>
    </w:p>
    <w:p w14:paraId="0992240C" w14:textId="77777777" w:rsidR="00D6505E" w:rsidRPr="00C92079" w:rsidRDefault="00671170" w:rsidP="00CD4135">
      <w:pPr>
        <w:spacing w:line="312" w:lineRule="auto"/>
        <w:ind w:right="91"/>
        <w:contextualSpacing/>
        <w:jc w:val="right"/>
        <w:rPr>
          <w:rFonts w:ascii="Arial" w:hAnsi="Arial" w:cs="Arial"/>
          <w:b/>
          <w:sz w:val="22"/>
          <w:szCs w:val="22"/>
          <w:lang w:val="it-IT"/>
        </w:rPr>
      </w:pPr>
      <w:r w:rsidRPr="00C92079">
        <w:rPr>
          <w:rFonts w:ascii="Arial" w:hAnsi="Arial" w:cs="Arial"/>
          <w:b/>
          <w:sz w:val="22"/>
          <w:szCs w:val="22"/>
          <w:lang w:val="it-IT"/>
        </w:rPr>
        <w:t xml:space="preserve">  </w:t>
      </w:r>
      <w:r w:rsidR="00B51062" w:rsidRPr="00C92079">
        <w:rPr>
          <w:rFonts w:ascii="Arial" w:hAnsi="Arial" w:cs="Arial"/>
          <w:b/>
          <w:sz w:val="22"/>
          <w:szCs w:val="22"/>
          <w:lang w:val="it-IT"/>
        </w:rPr>
        <w:t>Ing. Ovidiu Neacsu</w:t>
      </w:r>
      <w:r w:rsidR="00B51062" w:rsidRPr="00C92079">
        <w:rPr>
          <w:rFonts w:ascii="Arial" w:hAnsi="Arial" w:cs="Arial"/>
          <w:b/>
          <w:sz w:val="22"/>
          <w:szCs w:val="22"/>
          <w:lang w:val="it-IT"/>
        </w:rPr>
        <w:tab/>
      </w:r>
    </w:p>
    <w:sectPr w:rsidR="00D6505E" w:rsidRPr="00C92079" w:rsidSect="00F43C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7C9B2" w14:textId="77777777" w:rsidR="00830578" w:rsidRDefault="00830578" w:rsidP="006538C2">
      <w:r>
        <w:separator/>
      </w:r>
    </w:p>
  </w:endnote>
  <w:endnote w:type="continuationSeparator" w:id="0">
    <w:p w14:paraId="52435AFC" w14:textId="77777777" w:rsidR="00830578" w:rsidRDefault="00830578" w:rsidP="0065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roman"/>
    <w:pitch w:val="default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D7064" w14:textId="77777777" w:rsidR="00DF20A3" w:rsidRDefault="00BA6863" w:rsidP="00261F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F20A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20A3">
      <w:rPr>
        <w:rStyle w:val="PageNumber"/>
        <w:noProof/>
      </w:rPr>
      <w:t>2</w:t>
    </w:r>
    <w:r>
      <w:rPr>
        <w:rStyle w:val="PageNumber"/>
      </w:rPr>
      <w:fldChar w:fldCharType="end"/>
    </w:r>
  </w:p>
  <w:p w14:paraId="3C4D91B5" w14:textId="77777777" w:rsidR="00DF20A3" w:rsidRDefault="00DF20A3" w:rsidP="009124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156CD" w14:textId="77777777" w:rsidR="00DF20A3" w:rsidRDefault="00DF20A3" w:rsidP="00261F4F">
    <w:pPr>
      <w:pStyle w:val="Footer"/>
      <w:framePr w:wrap="around" w:vAnchor="text" w:hAnchor="margin" w:xAlign="right" w:y="1"/>
      <w:rPr>
        <w:rStyle w:val="PageNumber"/>
      </w:rPr>
    </w:pPr>
  </w:p>
  <w:p w14:paraId="2415F301" w14:textId="77777777" w:rsidR="001255DE" w:rsidRDefault="001255DE" w:rsidP="001255DE">
    <w:pPr>
      <w:pStyle w:val="Footer"/>
      <w:pBdr>
        <w:top w:val="thinThickSmallGap" w:sz="24" w:space="1" w:color="035359"/>
      </w:pBdr>
      <w:jc w:val="right"/>
      <w:rPr>
        <w:rFonts w:ascii="Cambria" w:hAnsi="Cambria" w:cs="Cambria"/>
      </w:rPr>
    </w:pPr>
    <w:r w:rsidRPr="007C389B">
      <w:rPr>
        <w:rFonts w:ascii="Myriad Pro" w:hAnsi="Myriad Pro" w:cs="Myriad Pro"/>
      </w:rPr>
      <w:t xml:space="preserve">Pag </w:t>
    </w:r>
    <w:r w:rsidRPr="007C389B">
      <w:rPr>
        <w:rFonts w:ascii="Myriad Pro" w:hAnsi="Myriad Pro" w:cs="Myriad Pro"/>
      </w:rPr>
      <w:fldChar w:fldCharType="begin"/>
    </w:r>
    <w:r w:rsidRPr="007C389B">
      <w:rPr>
        <w:rFonts w:ascii="Myriad Pro" w:hAnsi="Myriad Pro" w:cs="Myriad Pro"/>
      </w:rPr>
      <w:instrText xml:space="preserve"> PAGE   \* MERGEFORMAT </w:instrText>
    </w:r>
    <w:r w:rsidRPr="007C389B">
      <w:rPr>
        <w:rFonts w:ascii="Myriad Pro" w:hAnsi="Myriad Pro" w:cs="Myriad Pro"/>
      </w:rPr>
      <w:fldChar w:fldCharType="separate"/>
    </w:r>
    <w:r w:rsidR="001642F6">
      <w:rPr>
        <w:rFonts w:ascii="Myriad Pro" w:hAnsi="Myriad Pro" w:cs="Myriad Pro"/>
        <w:noProof/>
      </w:rPr>
      <w:t>2</w:t>
    </w:r>
    <w:r w:rsidRPr="007C389B">
      <w:rPr>
        <w:rFonts w:ascii="Myriad Pro" w:hAnsi="Myriad Pro" w:cs="Myriad Pro"/>
      </w:rPr>
      <w:fldChar w:fldCharType="end"/>
    </w:r>
  </w:p>
  <w:p w14:paraId="79182BB3" w14:textId="77777777" w:rsidR="001255DE" w:rsidRDefault="001255DE" w:rsidP="001255DE">
    <w:pPr>
      <w:pStyle w:val="Footer"/>
      <w:tabs>
        <w:tab w:val="left" w:pos="2265"/>
      </w:tabs>
    </w:pPr>
    <w:r>
      <w:tab/>
    </w:r>
    <w:r>
      <w:tab/>
    </w:r>
    <w:r>
      <w:tab/>
    </w:r>
  </w:p>
  <w:p w14:paraId="6C3BB3A0" w14:textId="19D2C650" w:rsidR="00DF20A3" w:rsidRDefault="00DF20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BC9F6" w14:textId="77777777" w:rsidR="001255DE" w:rsidRDefault="001255DE" w:rsidP="001255DE">
    <w:pPr>
      <w:pStyle w:val="Footer"/>
      <w:pBdr>
        <w:top w:val="thinThickSmallGap" w:sz="24" w:space="1" w:color="035359"/>
      </w:pBdr>
      <w:jc w:val="right"/>
      <w:rPr>
        <w:rFonts w:ascii="Cambria" w:hAnsi="Cambria" w:cs="Cambria"/>
      </w:rPr>
    </w:pPr>
    <w:r w:rsidRPr="007C389B">
      <w:rPr>
        <w:rFonts w:ascii="Myriad Pro" w:hAnsi="Myriad Pro" w:cs="Myriad Pro"/>
      </w:rPr>
      <w:t xml:space="preserve">Pag </w:t>
    </w:r>
    <w:r w:rsidRPr="007C389B">
      <w:rPr>
        <w:rFonts w:ascii="Myriad Pro" w:hAnsi="Myriad Pro" w:cs="Myriad Pro"/>
      </w:rPr>
      <w:fldChar w:fldCharType="begin"/>
    </w:r>
    <w:r w:rsidRPr="007C389B">
      <w:rPr>
        <w:rFonts w:ascii="Myriad Pro" w:hAnsi="Myriad Pro" w:cs="Myriad Pro"/>
      </w:rPr>
      <w:instrText xml:space="preserve"> PAGE   \* MERGEFORMAT </w:instrText>
    </w:r>
    <w:r w:rsidRPr="007C389B">
      <w:rPr>
        <w:rFonts w:ascii="Myriad Pro" w:hAnsi="Myriad Pro" w:cs="Myriad Pro"/>
      </w:rPr>
      <w:fldChar w:fldCharType="separate"/>
    </w:r>
    <w:r w:rsidR="001642F6">
      <w:rPr>
        <w:rFonts w:ascii="Myriad Pro" w:hAnsi="Myriad Pro" w:cs="Myriad Pro"/>
        <w:noProof/>
      </w:rPr>
      <w:t>1</w:t>
    </w:r>
    <w:r w:rsidRPr="007C389B">
      <w:rPr>
        <w:rFonts w:ascii="Myriad Pro" w:hAnsi="Myriad Pro" w:cs="Myriad Pro"/>
      </w:rPr>
      <w:fldChar w:fldCharType="end"/>
    </w:r>
  </w:p>
  <w:p w14:paraId="333FB174" w14:textId="77777777" w:rsidR="001255DE" w:rsidRPr="001255DE" w:rsidRDefault="001255DE" w:rsidP="001255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2AC72" w14:textId="77777777" w:rsidR="00830578" w:rsidRDefault="00830578" w:rsidP="006538C2">
      <w:r>
        <w:separator/>
      </w:r>
    </w:p>
  </w:footnote>
  <w:footnote w:type="continuationSeparator" w:id="0">
    <w:p w14:paraId="5284CACC" w14:textId="77777777" w:rsidR="00830578" w:rsidRDefault="00830578" w:rsidP="00653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55126" w14:textId="77777777" w:rsidR="00DF20A3" w:rsidRDefault="00DF20A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AB3B1" w14:textId="77777777" w:rsidR="008B2C64" w:rsidRPr="00282901" w:rsidRDefault="008B2C64" w:rsidP="008B2C64">
    <w:pPr>
      <w:pBdr>
        <w:bottom w:val="thickThinSmallGap" w:sz="24" w:space="1" w:color="auto"/>
      </w:pBdr>
      <w:tabs>
        <w:tab w:val="left" w:pos="7305"/>
      </w:tabs>
      <w:jc w:val="right"/>
      <w:rPr>
        <w:rFonts w:ascii="Trajan Pro" w:hAnsi="Trajan Pro" w:cs="Trajan Pro"/>
        <w:b/>
        <w:bCs/>
        <w:i/>
        <w:iCs/>
        <w:shadow/>
        <w:color w:val="035359"/>
        <w:sz w:val="28"/>
        <w:szCs w:val="28"/>
        <w:lang w:val="fr-FR"/>
      </w:rPr>
    </w:pPr>
    <w:r>
      <w:rPr>
        <w:rFonts w:ascii="Trajan Pro" w:hAnsi="Trajan Pro" w:cs="Trajan Pro"/>
        <w:b/>
        <w:bCs/>
        <w:i/>
        <w:iCs/>
        <w:shadow/>
        <w:noProof/>
        <w:color w:val="035359"/>
        <w:sz w:val="28"/>
        <w:szCs w:val="28"/>
      </w:rPr>
      <w:drawing>
        <wp:anchor distT="0" distB="0" distL="114300" distR="114300" simplePos="0" relativeHeight="251657216" behindDoc="0" locked="0" layoutInCell="1" allowOverlap="1" wp14:anchorId="70DC7C58" wp14:editId="6E6EAFF6">
          <wp:simplePos x="0" y="0"/>
          <wp:positionH relativeFrom="margin">
            <wp:posOffset>95250</wp:posOffset>
          </wp:positionH>
          <wp:positionV relativeFrom="margin">
            <wp:posOffset>-555625</wp:posOffset>
          </wp:positionV>
          <wp:extent cx="342900" cy="276225"/>
          <wp:effectExtent l="19050" t="0" r="0" b="0"/>
          <wp:wrapSquare wrapText="bothSides"/>
          <wp:docPr id="13" name="Picture 0" descr="logo no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no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2901">
      <w:rPr>
        <w:rFonts w:ascii="Trajan Pro" w:hAnsi="Trajan Pro" w:cs="Trajan Pro"/>
        <w:b/>
        <w:bCs/>
        <w:i/>
        <w:iCs/>
        <w:shadow/>
        <w:color w:val="035359"/>
        <w:sz w:val="28"/>
        <w:szCs w:val="28"/>
        <w:lang w:val="fr-FR"/>
      </w:rPr>
      <w:t xml:space="preserve">SIERRA QUADRANT </w:t>
    </w:r>
    <w:r>
      <w:rPr>
        <w:rFonts w:ascii="Trajan Pro" w:hAnsi="Trajan Pro" w:cs="Trajan Pro"/>
        <w:b/>
        <w:bCs/>
        <w:i/>
        <w:iCs/>
        <w:shadow/>
        <w:color w:val="035359"/>
        <w:sz w:val="28"/>
        <w:szCs w:val="28"/>
        <w:lang w:val="fr-FR"/>
      </w:rPr>
      <w:t xml:space="preserve">FILIALA BRAILA </w:t>
    </w:r>
    <w:r w:rsidRPr="00282901">
      <w:rPr>
        <w:rFonts w:ascii="Trajan Pro" w:hAnsi="Trajan Pro" w:cs="Trajan Pro"/>
        <w:b/>
        <w:bCs/>
        <w:i/>
        <w:iCs/>
        <w:shadow/>
        <w:color w:val="035359"/>
        <w:sz w:val="28"/>
        <w:szCs w:val="28"/>
        <w:lang w:val="fr-FR"/>
      </w:rPr>
      <w:t>S.P.R.L.</w:t>
    </w:r>
  </w:p>
  <w:p w14:paraId="34AE45DF" w14:textId="77777777" w:rsidR="00B51062" w:rsidRDefault="00B510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4EBA1" w14:textId="236E458D" w:rsidR="000A3116" w:rsidRPr="000A3116" w:rsidRDefault="000A3116" w:rsidP="000A3116">
    <w:pPr>
      <w:jc w:val="right"/>
      <w:rPr>
        <w:rFonts w:ascii="Myriad Pro" w:hAnsi="Myriad Pro"/>
        <w:b/>
        <w:i/>
        <w:color w:val="035359"/>
        <w:sz w:val="28"/>
        <w:szCs w:val="28"/>
      </w:rPr>
    </w:pPr>
    <w:r>
      <w:rPr>
        <w:rFonts w:ascii="Myriad Pro" w:hAnsi="Myriad Pro"/>
        <w:b/>
        <w:i/>
        <w:noProof/>
        <w:color w:val="035359"/>
        <w:sz w:val="28"/>
        <w:szCs w:val="28"/>
      </w:rPr>
      <w:drawing>
        <wp:anchor distT="0" distB="0" distL="114300" distR="114300" simplePos="0" relativeHeight="251658240" behindDoc="0" locked="0" layoutInCell="1" allowOverlap="1" wp14:anchorId="310EE07F" wp14:editId="4F1B2DE3">
          <wp:simplePos x="0" y="0"/>
          <wp:positionH relativeFrom="margin">
            <wp:posOffset>123825</wp:posOffset>
          </wp:positionH>
          <wp:positionV relativeFrom="margin">
            <wp:posOffset>-1597025</wp:posOffset>
          </wp:positionV>
          <wp:extent cx="1228725" cy="1190625"/>
          <wp:effectExtent l="19050" t="0" r="9525" b="0"/>
          <wp:wrapSquare wrapText="bothSides"/>
          <wp:docPr id="1" name="Picture 0" descr="logo no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725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07AC">
      <w:rPr>
        <w:noProof/>
      </w:rPr>
      <w:pict w14:anchorId="2B7C49A1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350.55pt;margin-top:-4.7pt;width:129.15pt;height:3.55pt;z-index:251661312;mso-position-horizontal-relative:text;mso-position-vertical-relative:text" stroked="f">
          <v:textbox style="mso-next-textbox:#_x0000_s2060">
            <w:txbxContent>
              <w:p w14:paraId="5A216DA5" w14:textId="77777777" w:rsidR="000A3116" w:rsidRDefault="000A3116" w:rsidP="000A3116"/>
            </w:txbxContent>
          </v:textbox>
        </v:shape>
      </w:pict>
    </w:r>
    <w:proofErr w:type="spellStart"/>
    <w:r w:rsidRPr="006F3534">
      <w:rPr>
        <w:rFonts w:ascii="Myriad Pro" w:hAnsi="Myriad Pro" w:cs="Myriad Pro"/>
        <w:b/>
        <w:bCs/>
        <w:i/>
        <w:iCs/>
        <w:color w:val="035359"/>
        <w:sz w:val="30"/>
        <w:szCs w:val="30"/>
      </w:rPr>
      <w:t>Reorganizare</w:t>
    </w:r>
    <w:proofErr w:type="spellEnd"/>
    <w:r w:rsidRPr="006F3534">
      <w:rPr>
        <w:rFonts w:ascii="Myriad Pro" w:hAnsi="Myriad Pro" w:cs="Myriad Pro"/>
        <w:b/>
        <w:bCs/>
        <w:i/>
        <w:iCs/>
        <w:color w:val="035359"/>
        <w:sz w:val="30"/>
        <w:szCs w:val="30"/>
      </w:rPr>
      <w:t xml:space="preserve">, </w:t>
    </w:r>
    <w:proofErr w:type="spellStart"/>
    <w:r w:rsidRPr="006F3534">
      <w:rPr>
        <w:rFonts w:ascii="Myriad Pro" w:hAnsi="Myriad Pro" w:cs="Myriad Pro"/>
        <w:b/>
        <w:bCs/>
        <w:i/>
        <w:iCs/>
        <w:color w:val="035359"/>
        <w:sz w:val="30"/>
        <w:szCs w:val="30"/>
      </w:rPr>
      <w:t>administrare</w:t>
    </w:r>
    <w:proofErr w:type="spellEnd"/>
    <w:r w:rsidRPr="006F3534">
      <w:rPr>
        <w:rFonts w:ascii="Myriad Pro" w:hAnsi="Myriad Pro" w:cs="Myriad Pro"/>
        <w:b/>
        <w:bCs/>
        <w:i/>
        <w:iCs/>
        <w:color w:val="035359"/>
        <w:sz w:val="30"/>
        <w:szCs w:val="30"/>
      </w:rPr>
      <w:t xml:space="preserve">, </w:t>
    </w:r>
    <w:proofErr w:type="spellStart"/>
    <w:r w:rsidRPr="006F3534">
      <w:rPr>
        <w:rFonts w:ascii="Myriad Pro" w:hAnsi="Myriad Pro" w:cs="Myriad Pro"/>
        <w:b/>
        <w:bCs/>
        <w:i/>
        <w:iCs/>
        <w:color w:val="035359"/>
        <w:sz w:val="30"/>
        <w:szCs w:val="30"/>
      </w:rPr>
      <w:t>lichidare</w:t>
    </w:r>
    <w:proofErr w:type="spellEnd"/>
  </w:p>
  <w:p w14:paraId="1C306864" w14:textId="576550EE" w:rsidR="000A3116" w:rsidRPr="006F3534" w:rsidRDefault="000A3116" w:rsidP="000A3116">
    <w:pPr>
      <w:jc w:val="center"/>
      <w:rPr>
        <w:rFonts w:ascii="Arial" w:hAnsi="Arial" w:cs="Arial"/>
        <w:b/>
        <w:bCs/>
        <w:i/>
        <w:iCs/>
        <w:shadow/>
        <w:color w:val="035359"/>
        <w:sz w:val="16"/>
        <w:szCs w:val="16"/>
        <w:lang w:val="fr-FR"/>
      </w:rPr>
    </w:pPr>
  </w:p>
  <w:p w14:paraId="08218332" w14:textId="64BCA607" w:rsidR="000A3116" w:rsidRPr="00282901" w:rsidRDefault="000A3116" w:rsidP="000A3116">
    <w:pPr>
      <w:tabs>
        <w:tab w:val="left" w:pos="7305"/>
      </w:tabs>
      <w:jc w:val="right"/>
      <w:rPr>
        <w:rFonts w:ascii="Trajan Pro" w:hAnsi="Trajan Pro" w:cs="Trajan Pro"/>
        <w:b/>
        <w:bCs/>
        <w:i/>
        <w:iCs/>
        <w:shadow/>
        <w:color w:val="035359"/>
        <w:sz w:val="28"/>
        <w:szCs w:val="28"/>
        <w:lang w:val="fr-FR"/>
      </w:rPr>
    </w:pPr>
    <w:r w:rsidRPr="00282901">
      <w:rPr>
        <w:rFonts w:ascii="Trajan Pro" w:hAnsi="Trajan Pro" w:cs="Trajan Pro"/>
        <w:b/>
        <w:bCs/>
        <w:i/>
        <w:iCs/>
        <w:shadow/>
        <w:color w:val="035359"/>
        <w:sz w:val="28"/>
        <w:szCs w:val="28"/>
        <w:lang w:val="fr-FR"/>
      </w:rPr>
      <w:t xml:space="preserve">SIERRA QUADRANT </w:t>
    </w:r>
    <w:r>
      <w:rPr>
        <w:rFonts w:ascii="Trajan Pro" w:hAnsi="Trajan Pro" w:cs="Trajan Pro"/>
        <w:b/>
        <w:bCs/>
        <w:i/>
        <w:iCs/>
        <w:shadow/>
        <w:color w:val="035359"/>
        <w:sz w:val="28"/>
        <w:szCs w:val="28"/>
        <w:lang w:val="fr-FR"/>
      </w:rPr>
      <w:t xml:space="preserve">FILIALA BRAILA </w:t>
    </w:r>
    <w:r w:rsidRPr="00282901">
      <w:rPr>
        <w:rFonts w:ascii="Trajan Pro" w:hAnsi="Trajan Pro" w:cs="Trajan Pro"/>
        <w:b/>
        <w:bCs/>
        <w:i/>
        <w:iCs/>
        <w:shadow/>
        <w:color w:val="035359"/>
        <w:sz w:val="28"/>
        <w:szCs w:val="28"/>
        <w:lang w:val="fr-FR"/>
      </w:rPr>
      <w:t>S.P.R.L.</w:t>
    </w:r>
  </w:p>
  <w:p w14:paraId="08B2D7DB" w14:textId="6C006F6F" w:rsidR="000A3116" w:rsidRPr="00A332CA" w:rsidRDefault="000A3116" w:rsidP="000A3116">
    <w:pPr>
      <w:tabs>
        <w:tab w:val="center" w:pos="4680"/>
        <w:tab w:val="right" w:pos="9360"/>
      </w:tabs>
      <w:jc w:val="right"/>
      <w:rPr>
        <w:rFonts w:ascii="Myriad Pro" w:hAnsi="Myriad Pro" w:cs="Myriad Pro"/>
        <w:i/>
        <w:iCs/>
        <w:color w:val="035359"/>
        <w:sz w:val="18"/>
        <w:szCs w:val="18"/>
      </w:rPr>
    </w:pPr>
    <w:r w:rsidRPr="00F138BE">
      <w:rPr>
        <w:rFonts w:ascii="Myriad Pro" w:hAnsi="Myriad Pro" w:cs="Myriad Pro"/>
        <w:i/>
        <w:iCs/>
        <w:color w:val="035359"/>
        <w:sz w:val="18"/>
        <w:szCs w:val="18"/>
      </w:rPr>
      <w:t>MEMBRU AL UNIUNII NATIONALE A PRACTICIE</w:t>
    </w:r>
    <w:r>
      <w:rPr>
        <w:rFonts w:ascii="Myriad Pro" w:hAnsi="Myriad Pro" w:cs="Myriad Pro"/>
        <w:i/>
        <w:iCs/>
        <w:color w:val="035359"/>
        <w:sz w:val="18"/>
        <w:szCs w:val="18"/>
      </w:rPr>
      <w:t>NILOR IN INSOLVENTA DIN ROMANIA</w:t>
    </w:r>
  </w:p>
  <w:p w14:paraId="500F92FF" w14:textId="0889375F" w:rsidR="000A3116" w:rsidRPr="00F138BE" w:rsidRDefault="000A3116" w:rsidP="000A3116">
    <w:pPr>
      <w:tabs>
        <w:tab w:val="center" w:pos="4680"/>
        <w:tab w:val="right" w:pos="9360"/>
      </w:tabs>
      <w:jc w:val="right"/>
      <w:rPr>
        <w:rFonts w:ascii="Myriad Pro" w:hAnsi="Myriad Pro" w:cs="Myriad Pro"/>
        <w:i/>
        <w:iCs/>
        <w:snapToGrid w:val="0"/>
        <w:color w:val="035359"/>
        <w:sz w:val="16"/>
        <w:szCs w:val="16"/>
      </w:rPr>
    </w:pPr>
    <w:r w:rsidRPr="00F138BE">
      <w:rPr>
        <w:rFonts w:ascii="Myriad Pro" w:hAnsi="Myriad Pro" w:cs="Myriad Pro"/>
        <w:i/>
        <w:iCs/>
        <w:snapToGrid w:val="0"/>
        <w:color w:val="035359"/>
        <w:sz w:val="16"/>
        <w:szCs w:val="16"/>
      </w:rPr>
      <w:t xml:space="preserve">                                                               </w:t>
    </w:r>
    <w:proofErr w:type="spellStart"/>
    <w:r w:rsidRPr="00F138BE">
      <w:rPr>
        <w:rFonts w:ascii="Myriad Pro" w:hAnsi="Myriad Pro" w:cs="Myriad Pro"/>
        <w:i/>
        <w:iCs/>
        <w:snapToGrid w:val="0"/>
        <w:color w:val="035359"/>
        <w:sz w:val="16"/>
        <w:szCs w:val="16"/>
      </w:rPr>
      <w:t>Adresă</w:t>
    </w:r>
    <w:proofErr w:type="spellEnd"/>
    <w:r w:rsidRPr="00F138BE">
      <w:rPr>
        <w:rFonts w:ascii="Myriad Pro" w:hAnsi="Myriad Pro" w:cs="Myriad Pro"/>
        <w:i/>
        <w:iCs/>
        <w:snapToGrid w:val="0"/>
        <w:color w:val="035359"/>
        <w:sz w:val="16"/>
        <w:szCs w:val="16"/>
      </w:rPr>
      <w:t xml:space="preserve"> de </w:t>
    </w:r>
    <w:proofErr w:type="spellStart"/>
    <w:r w:rsidRPr="00F138BE">
      <w:rPr>
        <w:rFonts w:ascii="Myriad Pro" w:hAnsi="Myriad Pro" w:cs="Myriad Pro"/>
        <w:i/>
        <w:iCs/>
        <w:snapToGrid w:val="0"/>
        <w:color w:val="035359"/>
        <w:sz w:val="16"/>
        <w:szCs w:val="16"/>
      </w:rPr>
      <w:t>corespondenţă</w:t>
    </w:r>
    <w:proofErr w:type="spellEnd"/>
    <w:r w:rsidRPr="00F138BE">
      <w:rPr>
        <w:rFonts w:ascii="Myriad Pro" w:hAnsi="Myriad Pro" w:cs="Myriad Pro"/>
        <w:i/>
        <w:iCs/>
        <w:snapToGrid w:val="0"/>
        <w:color w:val="035359"/>
        <w:sz w:val="16"/>
        <w:szCs w:val="16"/>
      </w:rPr>
      <w:t xml:space="preserve">: </w:t>
    </w:r>
    <w:r>
      <w:rPr>
        <w:rFonts w:ascii="Myriad Pro" w:hAnsi="Myriad Pro" w:cs="Myriad Pro"/>
        <w:i/>
        <w:iCs/>
        <w:snapToGrid w:val="0"/>
        <w:color w:val="035359"/>
        <w:sz w:val="16"/>
        <w:szCs w:val="16"/>
      </w:rPr>
      <w:t xml:space="preserve">Bd. Alexandru Ioan </w:t>
    </w:r>
    <w:proofErr w:type="gramStart"/>
    <w:r>
      <w:rPr>
        <w:rFonts w:ascii="Myriad Pro" w:hAnsi="Myriad Pro" w:cs="Myriad Pro"/>
        <w:i/>
        <w:iCs/>
        <w:snapToGrid w:val="0"/>
        <w:color w:val="035359"/>
        <w:sz w:val="16"/>
        <w:szCs w:val="16"/>
      </w:rPr>
      <w:t xml:space="preserve">Cuza, </w:t>
    </w:r>
    <w:r w:rsidRPr="00A332CA">
      <w:rPr>
        <w:rFonts w:ascii="Myriad Pro" w:hAnsi="Myriad Pro" w:cs="Myriad Pro"/>
        <w:i/>
        <w:iCs/>
        <w:snapToGrid w:val="0"/>
        <w:color w:val="035359"/>
        <w:sz w:val="16"/>
        <w:szCs w:val="16"/>
      </w:rPr>
      <w:t xml:space="preserve"> nr</w:t>
    </w:r>
    <w:proofErr w:type="gramEnd"/>
    <w:r w:rsidRPr="00A332CA">
      <w:rPr>
        <w:rFonts w:ascii="Myriad Pro" w:hAnsi="Myriad Pro" w:cs="Myriad Pro"/>
        <w:i/>
        <w:iCs/>
        <w:snapToGrid w:val="0"/>
        <w:color w:val="035359"/>
        <w:sz w:val="16"/>
        <w:szCs w:val="16"/>
      </w:rPr>
      <w:t>.84, Braila</w:t>
    </w:r>
  </w:p>
  <w:p w14:paraId="00872173" w14:textId="210D7379" w:rsidR="000A3116" w:rsidRPr="00F138BE" w:rsidRDefault="000A3116" w:rsidP="000A3116">
    <w:pPr>
      <w:tabs>
        <w:tab w:val="center" w:pos="4680"/>
        <w:tab w:val="right" w:pos="9360"/>
      </w:tabs>
      <w:jc w:val="right"/>
      <w:rPr>
        <w:rFonts w:ascii="Myriad Pro" w:hAnsi="Myriad Pro" w:cs="Myriad Pro"/>
        <w:i/>
        <w:iCs/>
        <w:snapToGrid w:val="0"/>
        <w:color w:val="035359"/>
        <w:sz w:val="16"/>
        <w:szCs w:val="16"/>
      </w:rPr>
    </w:pPr>
    <w:proofErr w:type="spellStart"/>
    <w:r w:rsidRPr="00F138BE">
      <w:rPr>
        <w:rFonts w:ascii="Myriad Pro" w:hAnsi="Myriad Pro" w:cs="Myriad Pro"/>
        <w:i/>
        <w:iCs/>
        <w:snapToGrid w:val="0"/>
        <w:color w:val="035359"/>
        <w:sz w:val="16"/>
        <w:szCs w:val="16"/>
      </w:rPr>
      <w:t>tel</w:t>
    </w:r>
    <w:proofErr w:type="spellEnd"/>
    <w:r w:rsidRPr="00F138BE">
      <w:rPr>
        <w:rFonts w:ascii="Myriad Pro" w:hAnsi="Myriad Pro" w:cs="Myriad Pro"/>
        <w:i/>
        <w:iCs/>
        <w:snapToGrid w:val="0"/>
        <w:color w:val="035359"/>
        <w:sz w:val="16"/>
        <w:szCs w:val="16"/>
      </w:rPr>
      <w:t xml:space="preserve"> :0239.682.944</w:t>
    </w:r>
    <w:r>
      <w:rPr>
        <w:rFonts w:ascii="Myriad Pro" w:hAnsi="Myriad Pro" w:cs="Myriad Pro"/>
        <w:i/>
        <w:iCs/>
        <w:snapToGrid w:val="0"/>
        <w:color w:val="035359"/>
        <w:sz w:val="16"/>
        <w:szCs w:val="16"/>
      </w:rPr>
      <w:t xml:space="preserve">; </w:t>
    </w:r>
    <w:proofErr w:type="gramStart"/>
    <w:r>
      <w:rPr>
        <w:rFonts w:ascii="Myriad Pro" w:hAnsi="Myriad Pro" w:cs="Myriad Pro"/>
        <w:i/>
        <w:iCs/>
        <w:snapToGrid w:val="0"/>
        <w:color w:val="035359"/>
        <w:sz w:val="16"/>
        <w:szCs w:val="16"/>
      </w:rPr>
      <w:t>fax :</w:t>
    </w:r>
    <w:proofErr w:type="gramEnd"/>
    <w:r>
      <w:rPr>
        <w:rFonts w:ascii="Myriad Pro" w:hAnsi="Myriad Pro" w:cs="Myriad Pro"/>
        <w:i/>
        <w:iCs/>
        <w:snapToGrid w:val="0"/>
        <w:color w:val="035359"/>
        <w:sz w:val="16"/>
        <w:szCs w:val="16"/>
      </w:rPr>
      <w:t xml:space="preserve"> 0239.682.800</w:t>
    </w:r>
    <w:proofErr w:type="gramStart"/>
    <w:r w:rsidRPr="00F138BE">
      <w:rPr>
        <w:rFonts w:ascii="Myriad Pro" w:hAnsi="Myriad Pro" w:cs="Myriad Pro"/>
        <w:i/>
        <w:iCs/>
        <w:snapToGrid w:val="0"/>
        <w:color w:val="035359"/>
        <w:sz w:val="16"/>
        <w:szCs w:val="16"/>
      </w:rPr>
      <w:t>;  e-mail</w:t>
    </w:r>
    <w:proofErr w:type="gramEnd"/>
    <w:r w:rsidRPr="00F138BE">
      <w:rPr>
        <w:rFonts w:ascii="Myriad Pro" w:hAnsi="Myriad Pro" w:cs="Myriad Pro"/>
        <w:i/>
        <w:iCs/>
        <w:snapToGrid w:val="0"/>
        <w:color w:val="035359"/>
        <w:sz w:val="16"/>
        <w:szCs w:val="16"/>
      </w:rPr>
      <w:t xml:space="preserve">: </w:t>
    </w:r>
    <w:r>
      <w:rPr>
        <w:rFonts w:ascii="Myriad Pro" w:hAnsi="Myriad Pro" w:cs="Myriad Pro"/>
        <w:i/>
        <w:iCs/>
        <w:snapToGrid w:val="0"/>
        <w:color w:val="035359"/>
        <w:sz w:val="16"/>
        <w:szCs w:val="16"/>
      </w:rPr>
      <w:t>office.braila@sierraquadrant.ro</w:t>
    </w:r>
    <w:r w:rsidRPr="00F138BE">
      <w:rPr>
        <w:rFonts w:ascii="Myriad Pro" w:hAnsi="Myriad Pro" w:cs="Myriad Pro"/>
        <w:i/>
        <w:iCs/>
        <w:snapToGrid w:val="0"/>
        <w:color w:val="035359"/>
        <w:sz w:val="16"/>
        <w:szCs w:val="16"/>
      </w:rPr>
      <w:t>,</w:t>
    </w:r>
  </w:p>
  <w:p w14:paraId="5B1ADFF7" w14:textId="22750477" w:rsidR="000A3116" w:rsidRPr="00F138BE" w:rsidRDefault="000A3116" w:rsidP="00235FFC">
    <w:pPr>
      <w:pBdr>
        <w:bottom w:val="thickThinSmallGap" w:sz="24" w:space="0" w:color="035359"/>
      </w:pBdr>
      <w:tabs>
        <w:tab w:val="center" w:pos="4680"/>
        <w:tab w:val="right" w:pos="9360"/>
      </w:tabs>
      <w:jc w:val="right"/>
      <w:rPr>
        <w:rFonts w:ascii="Myriad Pro" w:hAnsi="Myriad Pro" w:cs="Myriad Pro"/>
        <w:i/>
        <w:iCs/>
        <w:snapToGrid w:val="0"/>
        <w:color w:val="035359"/>
        <w:sz w:val="16"/>
        <w:szCs w:val="16"/>
      </w:rPr>
    </w:pPr>
    <w:r w:rsidRPr="00F138BE">
      <w:rPr>
        <w:rFonts w:ascii="Myriad Pro" w:hAnsi="Myriad Pro" w:cs="Myriad Pro"/>
        <w:i/>
        <w:iCs/>
        <w:snapToGrid w:val="0"/>
        <w:color w:val="035359"/>
        <w:sz w:val="16"/>
        <w:szCs w:val="16"/>
      </w:rPr>
      <w:t xml:space="preserve">Nr. </w:t>
    </w:r>
    <w:proofErr w:type="spellStart"/>
    <w:r w:rsidRPr="00F138BE">
      <w:rPr>
        <w:rFonts w:ascii="Myriad Pro" w:hAnsi="Myriad Pro" w:cs="Myriad Pro"/>
        <w:i/>
        <w:iCs/>
        <w:snapToGrid w:val="0"/>
        <w:color w:val="035359"/>
        <w:sz w:val="16"/>
        <w:szCs w:val="16"/>
      </w:rPr>
      <w:t>inregistrare</w:t>
    </w:r>
    <w:proofErr w:type="spellEnd"/>
    <w:r w:rsidRPr="00F138BE">
      <w:rPr>
        <w:rFonts w:ascii="Myriad Pro" w:hAnsi="Myriad Pro" w:cs="Myriad Pro"/>
        <w:i/>
        <w:iCs/>
        <w:snapToGrid w:val="0"/>
        <w:color w:val="035359"/>
        <w:sz w:val="16"/>
        <w:szCs w:val="16"/>
      </w:rPr>
      <w:t xml:space="preserve"> RFO II  0392, CUI: 25841122</w:t>
    </w:r>
  </w:p>
  <w:p w14:paraId="723C45FD" w14:textId="2D8A0854" w:rsidR="008B2C64" w:rsidRDefault="008B2C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Arial" w:hint="default"/>
        <w:kern w:val="1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 w15:restartNumberingAfterBreak="0">
    <w:nsid w:val="172F1B65"/>
    <w:multiLevelType w:val="multilevel"/>
    <w:tmpl w:val="FDD20C7A"/>
    <w:lvl w:ilvl="0">
      <w:start w:val="1"/>
      <w:numFmt w:val="upperRoman"/>
      <w:pStyle w:val="Heading6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bullet"/>
      <w:lvlText w:val="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49DE0313"/>
    <w:multiLevelType w:val="hybridMultilevel"/>
    <w:tmpl w:val="30187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894475">
    <w:abstractNumId w:val="1"/>
  </w:num>
  <w:num w:numId="2" w16cid:durableId="9607242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8C2"/>
    <w:rsid w:val="0000121E"/>
    <w:rsid w:val="00001C5B"/>
    <w:rsid w:val="00002397"/>
    <w:rsid w:val="00003502"/>
    <w:rsid w:val="000051B0"/>
    <w:rsid w:val="000112AE"/>
    <w:rsid w:val="00011ED5"/>
    <w:rsid w:val="000123E6"/>
    <w:rsid w:val="000152F0"/>
    <w:rsid w:val="00016631"/>
    <w:rsid w:val="00017115"/>
    <w:rsid w:val="00017713"/>
    <w:rsid w:val="00017AC0"/>
    <w:rsid w:val="00020C15"/>
    <w:rsid w:val="000247A6"/>
    <w:rsid w:val="00025709"/>
    <w:rsid w:val="00032935"/>
    <w:rsid w:val="0003419B"/>
    <w:rsid w:val="00035DA6"/>
    <w:rsid w:val="00040892"/>
    <w:rsid w:val="000408C1"/>
    <w:rsid w:val="00041BC1"/>
    <w:rsid w:val="00050022"/>
    <w:rsid w:val="000503A7"/>
    <w:rsid w:val="0005279E"/>
    <w:rsid w:val="000529B0"/>
    <w:rsid w:val="0005342B"/>
    <w:rsid w:val="00053C50"/>
    <w:rsid w:val="00054589"/>
    <w:rsid w:val="00055EC6"/>
    <w:rsid w:val="0005694E"/>
    <w:rsid w:val="00060E30"/>
    <w:rsid w:val="00061408"/>
    <w:rsid w:val="00062010"/>
    <w:rsid w:val="00063872"/>
    <w:rsid w:val="00064E8C"/>
    <w:rsid w:val="000652EE"/>
    <w:rsid w:val="00071094"/>
    <w:rsid w:val="00071186"/>
    <w:rsid w:val="0007127D"/>
    <w:rsid w:val="0007190C"/>
    <w:rsid w:val="00071B24"/>
    <w:rsid w:val="00080B40"/>
    <w:rsid w:val="000810BB"/>
    <w:rsid w:val="000818DD"/>
    <w:rsid w:val="00082ABB"/>
    <w:rsid w:val="00082BBF"/>
    <w:rsid w:val="00082BE3"/>
    <w:rsid w:val="00084A1C"/>
    <w:rsid w:val="000861A0"/>
    <w:rsid w:val="000927EE"/>
    <w:rsid w:val="00093002"/>
    <w:rsid w:val="00094910"/>
    <w:rsid w:val="00095484"/>
    <w:rsid w:val="000955C1"/>
    <w:rsid w:val="000A3116"/>
    <w:rsid w:val="000A487D"/>
    <w:rsid w:val="000A5434"/>
    <w:rsid w:val="000A6217"/>
    <w:rsid w:val="000A664F"/>
    <w:rsid w:val="000A6E1E"/>
    <w:rsid w:val="000A7012"/>
    <w:rsid w:val="000A7504"/>
    <w:rsid w:val="000A7A85"/>
    <w:rsid w:val="000B22DC"/>
    <w:rsid w:val="000B2330"/>
    <w:rsid w:val="000B23DF"/>
    <w:rsid w:val="000B34FF"/>
    <w:rsid w:val="000B4E53"/>
    <w:rsid w:val="000B5D46"/>
    <w:rsid w:val="000C27B7"/>
    <w:rsid w:val="000C3632"/>
    <w:rsid w:val="000C3D20"/>
    <w:rsid w:val="000C5871"/>
    <w:rsid w:val="000C6308"/>
    <w:rsid w:val="000C6562"/>
    <w:rsid w:val="000C657D"/>
    <w:rsid w:val="000D24DA"/>
    <w:rsid w:val="000D2905"/>
    <w:rsid w:val="000D2BC4"/>
    <w:rsid w:val="000D3EBF"/>
    <w:rsid w:val="000D482F"/>
    <w:rsid w:val="000D651C"/>
    <w:rsid w:val="000D773B"/>
    <w:rsid w:val="000E0053"/>
    <w:rsid w:val="000E04C9"/>
    <w:rsid w:val="000E3632"/>
    <w:rsid w:val="000E4242"/>
    <w:rsid w:val="000E519B"/>
    <w:rsid w:val="000E5D56"/>
    <w:rsid w:val="000E77E8"/>
    <w:rsid w:val="000F02A0"/>
    <w:rsid w:val="000F0661"/>
    <w:rsid w:val="000F3A83"/>
    <w:rsid w:val="000F40D0"/>
    <w:rsid w:val="000F5117"/>
    <w:rsid w:val="000F5D8C"/>
    <w:rsid w:val="00100388"/>
    <w:rsid w:val="0010109B"/>
    <w:rsid w:val="0010371D"/>
    <w:rsid w:val="0010601C"/>
    <w:rsid w:val="001079DF"/>
    <w:rsid w:val="00111C8B"/>
    <w:rsid w:val="0011216C"/>
    <w:rsid w:val="001123FC"/>
    <w:rsid w:val="0011327D"/>
    <w:rsid w:val="00115E69"/>
    <w:rsid w:val="00117BEC"/>
    <w:rsid w:val="001255DE"/>
    <w:rsid w:val="001259CC"/>
    <w:rsid w:val="00131678"/>
    <w:rsid w:val="00131971"/>
    <w:rsid w:val="00132E91"/>
    <w:rsid w:val="00133DCA"/>
    <w:rsid w:val="0013462B"/>
    <w:rsid w:val="00136096"/>
    <w:rsid w:val="0013620E"/>
    <w:rsid w:val="0013693C"/>
    <w:rsid w:val="001373A7"/>
    <w:rsid w:val="00137AE9"/>
    <w:rsid w:val="00145FC1"/>
    <w:rsid w:val="001465F1"/>
    <w:rsid w:val="0015008C"/>
    <w:rsid w:val="0015083C"/>
    <w:rsid w:val="001527F1"/>
    <w:rsid w:val="001551C1"/>
    <w:rsid w:val="00155D4F"/>
    <w:rsid w:val="00156534"/>
    <w:rsid w:val="0015662F"/>
    <w:rsid w:val="001574D5"/>
    <w:rsid w:val="00161942"/>
    <w:rsid w:val="001624D7"/>
    <w:rsid w:val="00163FE1"/>
    <w:rsid w:val="001642F6"/>
    <w:rsid w:val="001650D6"/>
    <w:rsid w:val="00165860"/>
    <w:rsid w:val="00166A07"/>
    <w:rsid w:val="0016701D"/>
    <w:rsid w:val="00170BDB"/>
    <w:rsid w:val="00171CCE"/>
    <w:rsid w:val="00172419"/>
    <w:rsid w:val="00175CBF"/>
    <w:rsid w:val="001768FA"/>
    <w:rsid w:val="00176BFB"/>
    <w:rsid w:val="00176E6A"/>
    <w:rsid w:val="0018316E"/>
    <w:rsid w:val="001852FB"/>
    <w:rsid w:val="00185B40"/>
    <w:rsid w:val="0018748B"/>
    <w:rsid w:val="001907ED"/>
    <w:rsid w:val="0019086A"/>
    <w:rsid w:val="0019123F"/>
    <w:rsid w:val="001942AE"/>
    <w:rsid w:val="001962C1"/>
    <w:rsid w:val="001978E8"/>
    <w:rsid w:val="00197BC5"/>
    <w:rsid w:val="001A07EC"/>
    <w:rsid w:val="001A65EC"/>
    <w:rsid w:val="001A7C04"/>
    <w:rsid w:val="001B044F"/>
    <w:rsid w:val="001B08C1"/>
    <w:rsid w:val="001B1636"/>
    <w:rsid w:val="001B3C47"/>
    <w:rsid w:val="001B6E80"/>
    <w:rsid w:val="001B71FF"/>
    <w:rsid w:val="001C05EA"/>
    <w:rsid w:val="001C0BE7"/>
    <w:rsid w:val="001C30C4"/>
    <w:rsid w:val="001C31D3"/>
    <w:rsid w:val="001C3536"/>
    <w:rsid w:val="001C6F90"/>
    <w:rsid w:val="001D1418"/>
    <w:rsid w:val="001D2C3A"/>
    <w:rsid w:val="001D3F8D"/>
    <w:rsid w:val="001D6A47"/>
    <w:rsid w:val="001E0DA2"/>
    <w:rsid w:val="001E187B"/>
    <w:rsid w:val="001E2423"/>
    <w:rsid w:val="001E2B01"/>
    <w:rsid w:val="001E2D9E"/>
    <w:rsid w:val="001E3A43"/>
    <w:rsid w:val="001E50BB"/>
    <w:rsid w:val="001F09E4"/>
    <w:rsid w:val="001F25FE"/>
    <w:rsid w:val="001F27EF"/>
    <w:rsid w:val="001F3D46"/>
    <w:rsid w:val="001F3D58"/>
    <w:rsid w:val="001F716D"/>
    <w:rsid w:val="001F7FE0"/>
    <w:rsid w:val="00201295"/>
    <w:rsid w:val="002023EA"/>
    <w:rsid w:val="00203A7D"/>
    <w:rsid w:val="00205581"/>
    <w:rsid w:val="00206E87"/>
    <w:rsid w:val="002072D3"/>
    <w:rsid w:val="002112D4"/>
    <w:rsid w:val="00211DE2"/>
    <w:rsid w:val="0021235E"/>
    <w:rsid w:val="00212D30"/>
    <w:rsid w:val="00213D96"/>
    <w:rsid w:val="00214046"/>
    <w:rsid w:val="002157FD"/>
    <w:rsid w:val="00216E50"/>
    <w:rsid w:val="002218F7"/>
    <w:rsid w:val="00222B34"/>
    <w:rsid w:val="002232FB"/>
    <w:rsid w:val="00224E24"/>
    <w:rsid w:val="0022747A"/>
    <w:rsid w:val="00227CE9"/>
    <w:rsid w:val="0023056D"/>
    <w:rsid w:val="00232221"/>
    <w:rsid w:val="00232B30"/>
    <w:rsid w:val="00233809"/>
    <w:rsid w:val="0023402F"/>
    <w:rsid w:val="00234A99"/>
    <w:rsid w:val="00235E4E"/>
    <w:rsid w:val="00235FFC"/>
    <w:rsid w:val="00237EAD"/>
    <w:rsid w:val="00240B8A"/>
    <w:rsid w:val="00241676"/>
    <w:rsid w:val="0024749B"/>
    <w:rsid w:val="0025339F"/>
    <w:rsid w:val="002536D0"/>
    <w:rsid w:val="002546A7"/>
    <w:rsid w:val="00255880"/>
    <w:rsid w:val="0026098D"/>
    <w:rsid w:val="00261BF7"/>
    <w:rsid w:val="00261F4F"/>
    <w:rsid w:val="002624B1"/>
    <w:rsid w:val="002624DC"/>
    <w:rsid w:val="0026268A"/>
    <w:rsid w:val="00265411"/>
    <w:rsid w:val="00265CD7"/>
    <w:rsid w:val="00266A2F"/>
    <w:rsid w:val="002702C4"/>
    <w:rsid w:val="002741E9"/>
    <w:rsid w:val="00274426"/>
    <w:rsid w:val="00274523"/>
    <w:rsid w:val="00275328"/>
    <w:rsid w:val="002766DD"/>
    <w:rsid w:val="002814D1"/>
    <w:rsid w:val="0028793B"/>
    <w:rsid w:val="00287C15"/>
    <w:rsid w:val="00287C7A"/>
    <w:rsid w:val="00291EAC"/>
    <w:rsid w:val="002925FB"/>
    <w:rsid w:val="002926A5"/>
    <w:rsid w:val="00292C26"/>
    <w:rsid w:val="00292F1F"/>
    <w:rsid w:val="00294C36"/>
    <w:rsid w:val="00295CD8"/>
    <w:rsid w:val="002960AE"/>
    <w:rsid w:val="00297E5E"/>
    <w:rsid w:val="002A00CF"/>
    <w:rsid w:val="002A0400"/>
    <w:rsid w:val="002A04A3"/>
    <w:rsid w:val="002A1105"/>
    <w:rsid w:val="002A13A2"/>
    <w:rsid w:val="002A1B2B"/>
    <w:rsid w:val="002A22D9"/>
    <w:rsid w:val="002A2F2F"/>
    <w:rsid w:val="002A3943"/>
    <w:rsid w:val="002A468E"/>
    <w:rsid w:val="002A59B0"/>
    <w:rsid w:val="002B07AC"/>
    <w:rsid w:val="002B08C4"/>
    <w:rsid w:val="002B1FC5"/>
    <w:rsid w:val="002B3989"/>
    <w:rsid w:val="002B4179"/>
    <w:rsid w:val="002B44A9"/>
    <w:rsid w:val="002B4FC4"/>
    <w:rsid w:val="002B6BD0"/>
    <w:rsid w:val="002C2F71"/>
    <w:rsid w:val="002C49D9"/>
    <w:rsid w:val="002C73E3"/>
    <w:rsid w:val="002D2CC9"/>
    <w:rsid w:val="002D3C67"/>
    <w:rsid w:val="002D4276"/>
    <w:rsid w:val="002D5AAF"/>
    <w:rsid w:val="002D5E38"/>
    <w:rsid w:val="002D63D1"/>
    <w:rsid w:val="002D7666"/>
    <w:rsid w:val="002E078A"/>
    <w:rsid w:val="002E0D61"/>
    <w:rsid w:val="002E1A6D"/>
    <w:rsid w:val="002E281A"/>
    <w:rsid w:val="002E6BB9"/>
    <w:rsid w:val="002F10A6"/>
    <w:rsid w:val="002F2C21"/>
    <w:rsid w:val="002F3762"/>
    <w:rsid w:val="002F543C"/>
    <w:rsid w:val="00300EC5"/>
    <w:rsid w:val="00301D82"/>
    <w:rsid w:val="0030214A"/>
    <w:rsid w:val="0030310D"/>
    <w:rsid w:val="003041CF"/>
    <w:rsid w:val="003041D2"/>
    <w:rsid w:val="00304BFB"/>
    <w:rsid w:val="00306357"/>
    <w:rsid w:val="00306A45"/>
    <w:rsid w:val="003078D0"/>
    <w:rsid w:val="00307A5E"/>
    <w:rsid w:val="0031089F"/>
    <w:rsid w:val="00310F65"/>
    <w:rsid w:val="0031189F"/>
    <w:rsid w:val="00312362"/>
    <w:rsid w:val="00315176"/>
    <w:rsid w:val="00320F53"/>
    <w:rsid w:val="003214E4"/>
    <w:rsid w:val="00322524"/>
    <w:rsid w:val="003245D5"/>
    <w:rsid w:val="00324964"/>
    <w:rsid w:val="00324B26"/>
    <w:rsid w:val="003255E3"/>
    <w:rsid w:val="003258E8"/>
    <w:rsid w:val="00326178"/>
    <w:rsid w:val="00330386"/>
    <w:rsid w:val="003307F4"/>
    <w:rsid w:val="0033116A"/>
    <w:rsid w:val="00332599"/>
    <w:rsid w:val="00332E2D"/>
    <w:rsid w:val="003334F9"/>
    <w:rsid w:val="00335304"/>
    <w:rsid w:val="00335545"/>
    <w:rsid w:val="003360F3"/>
    <w:rsid w:val="00336110"/>
    <w:rsid w:val="003368EC"/>
    <w:rsid w:val="003405B2"/>
    <w:rsid w:val="00343397"/>
    <w:rsid w:val="00344E6D"/>
    <w:rsid w:val="0034641E"/>
    <w:rsid w:val="00351A8E"/>
    <w:rsid w:val="00351C0E"/>
    <w:rsid w:val="00351C94"/>
    <w:rsid w:val="00353CEC"/>
    <w:rsid w:val="00354D58"/>
    <w:rsid w:val="003559B5"/>
    <w:rsid w:val="00360BBA"/>
    <w:rsid w:val="00364945"/>
    <w:rsid w:val="00365E53"/>
    <w:rsid w:val="00371E1F"/>
    <w:rsid w:val="003742C0"/>
    <w:rsid w:val="0037433E"/>
    <w:rsid w:val="003762BE"/>
    <w:rsid w:val="003805A0"/>
    <w:rsid w:val="00381778"/>
    <w:rsid w:val="00381FF6"/>
    <w:rsid w:val="003868C5"/>
    <w:rsid w:val="00386D61"/>
    <w:rsid w:val="00387A98"/>
    <w:rsid w:val="003900A1"/>
    <w:rsid w:val="003900E6"/>
    <w:rsid w:val="00390D64"/>
    <w:rsid w:val="003916FA"/>
    <w:rsid w:val="00392A5D"/>
    <w:rsid w:val="003948CA"/>
    <w:rsid w:val="00396212"/>
    <w:rsid w:val="00396317"/>
    <w:rsid w:val="003A0890"/>
    <w:rsid w:val="003A23DD"/>
    <w:rsid w:val="003A2F48"/>
    <w:rsid w:val="003A3695"/>
    <w:rsid w:val="003A7111"/>
    <w:rsid w:val="003A7F2A"/>
    <w:rsid w:val="003B00CC"/>
    <w:rsid w:val="003B27BB"/>
    <w:rsid w:val="003B2D79"/>
    <w:rsid w:val="003B2E74"/>
    <w:rsid w:val="003B4E66"/>
    <w:rsid w:val="003B60C9"/>
    <w:rsid w:val="003B68C0"/>
    <w:rsid w:val="003C00D9"/>
    <w:rsid w:val="003C1B3F"/>
    <w:rsid w:val="003C1CD0"/>
    <w:rsid w:val="003C4810"/>
    <w:rsid w:val="003C6649"/>
    <w:rsid w:val="003C7279"/>
    <w:rsid w:val="003C7813"/>
    <w:rsid w:val="003D3501"/>
    <w:rsid w:val="003D4FD5"/>
    <w:rsid w:val="003D5AAF"/>
    <w:rsid w:val="003D5B44"/>
    <w:rsid w:val="003D7F28"/>
    <w:rsid w:val="003E0801"/>
    <w:rsid w:val="003E3FCA"/>
    <w:rsid w:val="003E5A5C"/>
    <w:rsid w:val="003E5A8E"/>
    <w:rsid w:val="003E6DD9"/>
    <w:rsid w:val="003E773D"/>
    <w:rsid w:val="003F018A"/>
    <w:rsid w:val="003F3482"/>
    <w:rsid w:val="003F3536"/>
    <w:rsid w:val="003F4BBB"/>
    <w:rsid w:val="003F5F42"/>
    <w:rsid w:val="003F6101"/>
    <w:rsid w:val="003F69E2"/>
    <w:rsid w:val="003F7151"/>
    <w:rsid w:val="003F74E6"/>
    <w:rsid w:val="004011A6"/>
    <w:rsid w:val="00404056"/>
    <w:rsid w:val="00404555"/>
    <w:rsid w:val="00411D92"/>
    <w:rsid w:val="004120D3"/>
    <w:rsid w:val="0041307F"/>
    <w:rsid w:val="00413595"/>
    <w:rsid w:val="00414FAA"/>
    <w:rsid w:val="00415D73"/>
    <w:rsid w:val="004168AE"/>
    <w:rsid w:val="00417DD7"/>
    <w:rsid w:val="00417E25"/>
    <w:rsid w:val="0042095E"/>
    <w:rsid w:val="00420BD8"/>
    <w:rsid w:val="00421C61"/>
    <w:rsid w:val="00427534"/>
    <w:rsid w:val="00427825"/>
    <w:rsid w:val="00431EC1"/>
    <w:rsid w:val="00433497"/>
    <w:rsid w:val="00435BA5"/>
    <w:rsid w:val="00436777"/>
    <w:rsid w:val="00437074"/>
    <w:rsid w:val="00437A1C"/>
    <w:rsid w:val="0044045E"/>
    <w:rsid w:val="00441705"/>
    <w:rsid w:val="004458A3"/>
    <w:rsid w:val="0044650B"/>
    <w:rsid w:val="0044665E"/>
    <w:rsid w:val="00451E18"/>
    <w:rsid w:val="00452E20"/>
    <w:rsid w:val="00453DD7"/>
    <w:rsid w:val="00455C41"/>
    <w:rsid w:val="00457D24"/>
    <w:rsid w:val="00457F1A"/>
    <w:rsid w:val="004604EC"/>
    <w:rsid w:val="0046143F"/>
    <w:rsid w:val="00461E26"/>
    <w:rsid w:val="00463E54"/>
    <w:rsid w:val="00467167"/>
    <w:rsid w:val="0046787D"/>
    <w:rsid w:val="00471CE1"/>
    <w:rsid w:val="00471F06"/>
    <w:rsid w:val="00471F51"/>
    <w:rsid w:val="00473E82"/>
    <w:rsid w:val="004743EC"/>
    <w:rsid w:val="004750F4"/>
    <w:rsid w:val="004768C9"/>
    <w:rsid w:val="0047692D"/>
    <w:rsid w:val="00480828"/>
    <w:rsid w:val="004809E5"/>
    <w:rsid w:val="00481642"/>
    <w:rsid w:val="00483378"/>
    <w:rsid w:val="0048449B"/>
    <w:rsid w:val="004849CA"/>
    <w:rsid w:val="004857E2"/>
    <w:rsid w:val="00487050"/>
    <w:rsid w:val="004939DA"/>
    <w:rsid w:val="004A1A41"/>
    <w:rsid w:val="004A47C9"/>
    <w:rsid w:val="004A51CB"/>
    <w:rsid w:val="004A5A30"/>
    <w:rsid w:val="004B00EA"/>
    <w:rsid w:val="004B0E0D"/>
    <w:rsid w:val="004B0E53"/>
    <w:rsid w:val="004B3087"/>
    <w:rsid w:val="004B3C68"/>
    <w:rsid w:val="004B47B7"/>
    <w:rsid w:val="004B5381"/>
    <w:rsid w:val="004C0485"/>
    <w:rsid w:val="004C12D5"/>
    <w:rsid w:val="004C48A5"/>
    <w:rsid w:val="004C62AE"/>
    <w:rsid w:val="004C7F4B"/>
    <w:rsid w:val="004D3BA7"/>
    <w:rsid w:val="004D47FC"/>
    <w:rsid w:val="004D50FB"/>
    <w:rsid w:val="004D57DE"/>
    <w:rsid w:val="004E4A6F"/>
    <w:rsid w:val="004E5E97"/>
    <w:rsid w:val="004F0558"/>
    <w:rsid w:val="004F1B75"/>
    <w:rsid w:val="004F1F04"/>
    <w:rsid w:val="004F29F3"/>
    <w:rsid w:val="004F5A1C"/>
    <w:rsid w:val="005007E5"/>
    <w:rsid w:val="00503137"/>
    <w:rsid w:val="00505250"/>
    <w:rsid w:val="005071BF"/>
    <w:rsid w:val="005073FE"/>
    <w:rsid w:val="00511481"/>
    <w:rsid w:val="0051207C"/>
    <w:rsid w:val="00513A93"/>
    <w:rsid w:val="00516989"/>
    <w:rsid w:val="00520FF1"/>
    <w:rsid w:val="005226F3"/>
    <w:rsid w:val="00523026"/>
    <w:rsid w:val="00523FF5"/>
    <w:rsid w:val="00524004"/>
    <w:rsid w:val="00524E79"/>
    <w:rsid w:val="00526959"/>
    <w:rsid w:val="00527094"/>
    <w:rsid w:val="005272A8"/>
    <w:rsid w:val="00527326"/>
    <w:rsid w:val="005274D8"/>
    <w:rsid w:val="00530F48"/>
    <w:rsid w:val="00531A33"/>
    <w:rsid w:val="00532B41"/>
    <w:rsid w:val="00532C8D"/>
    <w:rsid w:val="00535FBE"/>
    <w:rsid w:val="00537837"/>
    <w:rsid w:val="005420EB"/>
    <w:rsid w:val="00543312"/>
    <w:rsid w:val="00545570"/>
    <w:rsid w:val="005465D9"/>
    <w:rsid w:val="005465DB"/>
    <w:rsid w:val="00550949"/>
    <w:rsid w:val="005509BC"/>
    <w:rsid w:val="00551805"/>
    <w:rsid w:val="00552A92"/>
    <w:rsid w:val="00554C26"/>
    <w:rsid w:val="0055533C"/>
    <w:rsid w:val="005574BF"/>
    <w:rsid w:val="0055779D"/>
    <w:rsid w:val="00557F26"/>
    <w:rsid w:val="0056010E"/>
    <w:rsid w:val="005603DF"/>
    <w:rsid w:val="0056044E"/>
    <w:rsid w:val="00560A6E"/>
    <w:rsid w:val="0056296A"/>
    <w:rsid w:val="00562E82"/>
    <w:rsid w:val="0056505F"/>
    <w:rsid w:val="005655A8"/>
    <w:rsid w:val="00565633"/>
    <w:rsid w:val="00565B2F"/>
    <w:rsid w:val="00566A4F"/>
    <w:rsid w:val="00567423"/>
    <w:rsid w:val="0056749C"/>
    <w:rsid w:val="005701A9"/>
    <w:rsid w:val="005703AD"/>
    <w:rsid w:val="00570B03"/>
    <w:rsid w:val="00573008"/>
    <w:rsid w:val="00573676"/>
    <w:rsid w:val="00574496"/>
    <w:rsid w:val="00576387"/>
    <w:rsid w:val="00576B64"/>
    <w:rsid w:val="0058025E"/>
    <w:rsid w:val="0058082A"/>
    <w:rsid w:val="00581977"/>
    <w:rsid w:val="0058396C"/>
    <w:rsid w:val="00583ACA"/>
    <w:rsid w:val="00583D7A"/>
    <w:rsid w:val="00583E37"/>
    <w:rsid w:val="00583FEE"/>
    <w:rsid w:val="005879BA"/>
    <w:rsid w:val="00587C66"/>
    <w:rsid w:val="00590624"/>
    <w:rsid w:val="005921B3"/>
    <w:rsid w:val="00592CFE"/>
    <w:rsid w:val="00592F34"/>
    <w:rsid w:val="005942D0"/>
    <w:rsid w:val="00594420"/>
    <w:rsid w:val="00594F0D"/>
    <w:rsid w:val="00594FAC"/>
    <w:rsid w:val="00595924"/>
    <w:rsid w:val="00596D34"/>
    <w:rsid w:val="005971A7"/>
    <w:rsid w:val="005A1F6A"/>
    <w:rsid w:val="005A29F3"/>
    <w:rsid w:val="005A4B9B"/>
    <w:rsid w:val="005A5666"/>
    <w:rsid w:val="005A5D3C"/>
    <w:rsid w:val="005B1AB7"/>
    <w:rsid w:val="005B1C98"/>
    <w:rsid w:val="005B23DD"/>
    <w:rsid w:val="005B2D97"/>
    <w:rsid w:val="005B6CCF"/>
    <w:rsid w:val="005C1197"/>
    <w:rsid w:val="005C1709"/>
    <w:rsid w:val="005C357E"/>
    <w:rsid w:val="005C66C0"/>
    <w:rsid w:val="005C6C02"/>
    <w:rsid w:val="005D0B31"/>
    <w:rsid w:val="005D0D78"/>
    <w:rsid w:val="005D0E94"/>
    <w:rsid w:val="005D686D"/>
    <w:rsid w:val="005D689D"/>
    <w:rsid w:val="005D6C05"/>
    <w:rsid w:val="005D7185"/>
    <w:rsid w:val="005D73DB"/>
    <w:rsid w:val="005D7623"/>
    <w:rsid w:val="005D79E0"/>
    <w:rsid w:val="005E0201"/>
    <w:rsid w:val="005E0589"/>
    <w:rsid w:val="005E0D7C"/>
    <w:rsid w:val="005E1EDF"/>
    <w:rsid w:val="005E1F8E"/>
    <w:rsid w:val="005E2B9E"/>
    <w:rsid w:val="005E2F60"/>
    <w:rsid w:val="005E3663"/>
    <w:rsid w:val="005E373C"/>
    <w:rsid w:val="005E5813"/>
    <w:rsid w:val="005E7456"/>
    <w:rsid w:val="005E7ACD"/>
    <w:rsid w:val="005E7BFE"/>
    <w:rsid w:val="005F041F"/>
    <w:rsid w:val="005F0E38"/>
    <w:rsid w:val="005F4DB3"/>
    <w:rsid w:val="005F51E5"/>
    <w:rsid w:val="005F591F"/>
    <w:rsid w:val="005F7657"/>
    <w:rsid w:val="00601DE5"/>
    <w:rsid w:val="0060400A"/>
    <w:rsid w:val="00606333"/>
    <w:rsid w:val="00606638"/>
    <w:rsid w:val="00607250"/>
    <w:rsid w:val="00607664"/>
    <w:rsid w:val="00607AED"/>
    <w:rsid w:val="00611AF0"/>
    <w:rsid w:val="006122EF"/>
    <w:rsid w:val="0061289E"/>
    <w:rsid w:val="006152E3"/>
    <w:rsid w:val="00616014"/>
    <w:rsid w:val="00620C0C"/>
    <w:rsid w:val="00620CBA"/>
    <w:rsid w:val="0062346F"/>
    <w:rsid w:val="00623EB6"/>
    <w:rsid w:val="00624C8A"/>
    <w:rsid w:val="00626366"/>
    <w:rsid w:val="00630CFF"/>
    <w:rsid w:val="00631E5C"/>
    <w:rsid w:val="006344FB"/>
    <w:rsid w:val="00634A52"/>
    <w:rsid w:val="006357BB"/>
    <w:rsid w:val="00637774"/>
    <w:rsid w:val="00640A9C"/>
    <w:rsid w:val="0064366B"/>
    <w:rsid w:val="006441C0"/>
    <w:rsid w:val="00645268"/>
    <w:rsid w:val="006471D4"/>
    <w:rsid w:val="00650A03"/>
    <w:rsid w:val="00652257"/>
    <w:rsid w:val="0065272B"/>
    <w:rsid w:val="006538C2"/>
    <w:rsid w:val="0065530C"/>
    <w:rsid w:val="00656246"/>
    <w:rsid w:val="00656922"/>
    <w:rsid w:val="00660290"/>
    <w:rsid w:val="00661C0B"/>
    <w:rsid w:val="00662B91"/>
    <w:rsid w:val="00664227"/>
    <w:rsid w:val="00665C1A"/>
    <w:rsid w:val="006673CE"/>
    <w:rsid w:val="006677B0"/>
    <w:rsid w:val="006704B4"/>
    <w:rsid w:val="00670DC6"/>
    <w:rsid w:val="00670E5F"/>
    <w:rsid w:val="00670F5E"/>
    <w:rsid w:val="00671135"/>
    <w:rsid w:val="00671170"/>
    <w:rsid w:val="00671D9F"/>
    <w:rsid w:val="00672790"/>
    <w:rsid w:val="00674BF3"/>
    <w:rsid w:val="00674CE7"/>
    <w:rsid w:val="00675C94"/>
    <w:rsid w:val="00681C98"/>
    <w:rsid w:val="006830B4"/>
    <w:rsid w:val="00685CF6"/>
    <w:rsid w:val="00687E7A"/>
    <w:rsid w:val="0069276B"/>
    <w:rsid w:val="00692DE7"/>
    <w:rsid w:val="00696601"/>
    <w:rsid w:val="00696F6A"/>
    <w:rsid w:val="00697295"/>
    <w:rsid w:val="006977D0"/>
    <w:rsid w:val="00697A32"/>
    <w:rsid w:val="006A0AEE"/>
    <w:rsid w:val="006A286F"/>
    <w:rsid w:val="006A503A"/>
    <w:rsid w:val="006A5899"/>
    <w:rsid w:val="006A7AD0"/>
    <w:rsid w:val="006A7F3E"/>
    <w:rsid w:val="006B0642"/>
    <w:rsid w:val="006B490D"/>
    <w:rsid w:val="006B4B96"/>
    <w:rsid w:val="006B58CE"/>
    <w:rsid w:val="006B6E05"/>
    <w:rsid w:val="006B7CDE"/>
    <w:rsid w:val="006C11E3"/>
    <w:rsid w:val="006C2C96"/>
    <w:rsid w:val="006D0088"/>
    <w:rsid w:val="006D00EB"/>
    <w:rsid w:val="006D193E"/>
    <w:rsid w:val="006D6256"/>
    <w:rsid w:val="006E1530"/>
    <w:rsid w:val="006E32C5"/>
    <w:rsid w:val="006E4617"/>
    <w:rsid w:val="006E6118"/>
    <w:rsid w:val="006E61E9"/>
    <w:rsid w:val="006E6B8E"/>
    <w:rsid w:val="006F2AFC"/>
    <w:rsid w:val="006F3B36"/>
    <w:rsid w:val="006F3EB0"/>
    <w:rsid w:val="006F51B1"/>
    <w:rsid w:val="006F525A"/>
    <w:rsid w:val="006F5A25"/>
    <w:rsid w:val="0070133D"/>
    <w:rsid w:val="00702B18"/>
    <w:rsid w:val="00702E9C"/>
    <w:rsid w:val="0070407F"/>
    <w:rsid w:val="0070543C"/>
    <w:rsid w:val="0070579E"/>
    <w:rsid w:val="00712F5C"/>
    <w:rsid w:val="00715F8A"/>
    <w:rsid w:val="007166D2"/>
    <w:rsid w:val="007178BD"/>
    <w:rsid w:val="00720997"/>
    <w:rsid w:val="007219DB"/>
    <w:rsid w:val="00723E2D"/>
    <w:rsid w:val="007240CF"/>
    <w:rsid w:val="00725867"/>
    <w:rsid w:val="00730488"/>
    <w:rsid w:val="00732B60"/>
    <w:rsid w:val="00735A80"/>
    <w:rsid w:val="0073739F"/>
    <w:rsid w:val="007426E5"/>
    <w:rsid w:val="00742A9F"/>
    <w:rsid w:val="0074412E"/>
    <w:rsid w:val="007443ED"/>
    <w:rsid w:val="00744438"/>
    <w:rsid w:val="007452E5"/>
    <w:rsid w:val="00746F39"/>
    <w:rsid w:val="00750A9B"/>
    <w:rsid w:val="00750D79"/>
    <w:rsid w:val="00751B23"/>
    <w:rsid w:val="007525DB"/>
    <w:rsid w:val="00753687"/>
    <w:rsid w:val="00755125"/>
    <w:rsid w:val="00755485"/>
    <w:rsid w:val="00756E4A"/>
    <w:rsid w:val="00761479"/>
    <w:rsid w:val="00762368"/>
    <w:rsid w:val="00765244"/>
    <w:rsid w:val="007715CD"/>
    <w:rsid w:val="00771BEF"/>
    <w:rsid w:val="0077295D"/>
    <w:rsid w:val="0077666B"/>
    <w:rsid w:val="00776C97"/>
    <w:rsid w:val="007812BF"/>
    <w:rsid w:val="007821C6"/>
    <w:rsid w:val="00782B56"/>
    <w:rsid w:val="007869C0"/>
    <w:rsid w:val="00787BF2"/>
    <w:rsid w:val="0079017C"/>
    <w:rsid w:val="00791264"/>
    <w:rsid w:val="0079206F"/>
    <w:rsid w:val="00792C58"/>
    <w:rsid w:val="007932BE"/>
    <w:rsid w:val="00793917"/>
    <w:rsid w:val="007941DE"/>
    <w:rsid w:val="00795B20"/>
    <w:rsid w:val="00795DFF"/>
    <w:rsid w:val="0079766E"/>
    <w:rsid w:val="00797ADF"/>
    <w:rsid w:val="007A14E5"/>
    <w:rsid w:val="007A1D58"/>
    <w:rsid w:val="007A432C"/>
    <w:rsid w:val="007A656C"/>
    <w:rsid w:val="007A6983"/>
    <w:rsid w:val="007B10B6"/>
    <w:rsid w:val="007B2A48"/>
    <w:rsid w:val="007B2F10"/>
    <w:rsid w:val="007B3488"/>
    <w:rsid w:val="007B379B"/>
    <w:rsid w:val="007B47E1"/>
    <w:rsid w:val="007C06FE"/>
    <w:rsid w:val="007C359A"/>
    <w:rsid w:val="007C6D0A"/>
    <w:rsid w:val="007D1721"/>
    <w:rsid w:val="007D19C1"/>
    <w:rsid w:val="007D20E9"/>
    <w:rsid w:val="007D230C"/>
    <w:rsid w:val="007D3848"/>
    <w:rsid w:val="007D4F0C"/>
    <w:rsid w:val="007D578F"/>
    <w:rsid w:val="007D5B80"/>
    <w:rsid w:val="007E0346"/>
    <w:rsid w:val="007E5967"/>
    <w:rsid w:val="007E7279"/>
    <w:rsid w:val="007E7BEA"/>
    <w:rsid w:val="007E7E60"/>
    <w:rsid w:val="007E7F61"/>
    <w:rsid w:val="007F0D04"/>
    <w:rsid w:val="007F1075"/>
    <w:rsid w:val="007F322B"/>
    <w:rsid w:val="007F47DC"/>
    <w:rsid w:val="007F5FE0"/>
    <w:rsid w:val="008018A4"/>
    <w:rsid w:val="00801C05"/>
    <w:rsid w:val="00801F7D"/>
    <w:rsid w:val="00802507"/>
    <w:rsid w:val="00802865"/>
    <w:rsid w:val="00803234"/>
    <w:rsid w:val="00803514"/>
    <w:rsid w:val="00805D39"/>
    <w:rsid w:val="00806F5B"/>
    <w:rsid w:val="00810B5E"/>
    <w:rsid w:val="008132DC"/>
    <w:rsid w:val="008146C2"/>
    <w:rsid w:val="00815AAC"/>
    <w:rsid w:val="00815AD7"/>
    <w:rsid w:val="0081621B"/>
    <w:rsid w:val="008252C3"/>
    <w:rsid w:val="0082543A"/>
    <w:rsid w:val="00825C4B"/>
    <w:rsid w:val="00830578"/>
    <w:rsid w:val="00830800"/>
    <w:rsid w:val="008344FE"/>
    <w:rsid w:val="008366A4"/>
    <w:rsid w:val="00837315"/>
    <w:rsid w:val="00837B0F"/>
    <w:rsid w:val="00843559"/>
    <w:rsid w:val="00844464"/>
    <w:rsid w:val="008444F5"/>
    <w:rsid w:val="00845668"/>
    <w:rsid w:val="00847971"/>
    <w:rsid w:val="00850BC6"/>
    <w:rsid w:val="00852875"/>
    <w:rsid w:val="00853B20"/>
    <w:rsid w:val="00854DB7"/>
    <w:rsid w:val="00856140"/>
    <w:rsid w:val="008600DA"/>
    <w:rsid w:val="008605E9"/>
    <w:rsid w:val="008618B5"/>
    <w:rsid w:val="00861E77"/>
    <w:rsid w:val="00862834"/>
    <w:rsid w:val="00864471"/>
    <w:rsid w:val="0086629B"/>
    <w:rsid w:val="008662CF"/>
    <w:rsid w:val="00867F9D"/>
    <w:rsid w:val="00870B4C"/>
    <w:rsid w:val="00871447"/>
    <w:rsid w:val="008727D3"/>
    <w:rsid w:val="008731F8"/>
    <w:rsid w:val="00873DCA"/>
    <w:rsid w:val="008745B7"/>
    <w:rsid w:val="00875AB4"/>
    <w:rsid w:val="0087691F"/>
    <w:rsid w:val="00876CC9"/>
    <w:rsid w:val="00880542"/>
    <w:rsid w:val="00880EF0"/>
    <w:rsid w:val="00884025"/>
    <w:rsid w:val="00884C2C"/>
    <w:rsid w:val="00886397"/>
    <w:rsid w:val="00893152"/>
    <w:rsid w:val="00893A66"/>
    <w:rsid w:val="00893FA9"/>
    <w:rsid w:val="00896A36"/>
    <w:rsid w:val="00896D63"/>
    <w:rsid w:val="00896FAF"/>
    <w:rsid w:val="008974E7"/>
    <w:rsid w:val="00897C9F"/>
    <w:rsid w:val="008A049D"/>
    <w:rsid w:val="008A07A6"/>
    <w:rsid w:val="008A0C3B"/>
    <w:rsid w:val="008A262B"/>
    <w:rsid w:val="008A3D4E"/>
    <w:rsid w:val="008A5B08"/>
    <w:rsid w:val="008A5E38"/>
    <w:rsid w:val="008A631C"/>
    <w:rsid w:val="008B0D65"/>
    <w:rsid w:val="008B16D1"/>
    <w:rsid w:val="008B1ACC"/>
    <w:rsid w:val="008B21E2"/>
    <w:rsid w:val="008B2C64"/>
    <w:rsid w:val="008B3077"/>
    <w:rsid w:val="008B52A0"/>
    <w:rsid w:val="008C0DC2"/>
    <w:rsid w:val="008C32EE"/>
    <w:rsid w:val="008C5189"/>
    <w:rsid w:val="008C6698"/>
    <w:rsid w:val="008D363F"/>
    <w:rsid w:val="008D71C8"/>
    <w:rsid w:val="008E5FF2"/>
    <w:rsid w:val="008E634E"/>
    <w:rsid w:val="008E7415"/>
    <w:rsid w:val="008E7F20"/>
    <w:rsid w:val="008F28F6"/>
    <w:rsid w:val="008F2BDB"/>
    <w:rsid w:val="008F58C2"/>
    <w:rsid w:val="008F59C8"/>
    <w:rsid w:val="008F748D"/>
    <w:rsid w:val="008F7A0C"/>
    <w:rsid w:val="0090320B"/>
    <w:rsid w:val="00905040"/>
    <w:rsid w:val="00905C38"/>
    <w:rsid w:val="0090659F"/>
    <w:rsid w:val="00907D81"/>
    <w:rsid w:val="00910B15"/>
    <w:rsid w:val="00911719"/>
    <w:rsid w:val="00912456"/>
    <w:rsid w:val="00914311"/>
    <w:rsid w:val="00914932"/>
    <w:rsid w:val="00915EB8"/>
    <w:rsid w:val="009173E8"/>
    <w:rsid w:val="00921E47"/>
    <w:rsid w:val="009228B7"/>
    <w:rsid w:val="00923871"/>
    <w:rsid w:val="00924DC5"/>
    <w:rsid w:val="00926707"/>
    <w:rsid w:val="0092709F"/>
    <w:rsid w:val="0092713B"/>
    <w:rsid w:val="00927B7E"/>
    <w:rsid w:val="0093081D"/>
    <w:rsid w:val="00930B3E"/>
    <w:rsid w:val="00931847"/>
    <w:rsid w:val="009329D8"/>
    <w:rsid w:val="0093454F"/>
    <w:rsid w:val="00943D4C"/>
    <w:rsid w:val="00944147"/>
    <w:rsid w:val="0094501B"/>
    <w:rsid w:val="00945BF6"/>
    <w:rsid w:val="00945FD9"/>
    <w:rsid w:val="00950304"/>
    <w:rsid w:val="00951A2F"/>
    <w:rsid w:val="00952C73"/>
    <w:rsid w:val="00953A4D"/>
    <w:rsid w:val="00960B4D"/>
    <w:rsid w:val="00961B05"/>
    <w:rsid w:val="00961B2D"/>
    <w:rsid w:val="00962C53"/>
    <w:rsid w:val="0096541A"/>
    <w:rsid w:val="00967217"/>
    <w:rsid w:val="00967458"/>
    <w:rsid w:val="0097334F"/>
    <w:rsid w:val="009733C0"/>
    <w:rsid w:val="00974125"/>
    <w:rsid w:val="009759B9"/>
    <w:rsid w:val="00977075"/>
    <w:rsid w:val="009772F7"/>
    <w:rsid w:val="009774D2"/>
    <w:rsid w:val="009807E5"/>
    <w:rsid w:val="00980943"/>
    <w:rsid w:val="00980AB0"/>
    <w:rsid w:val="009827FD"/>
    <w:rsid w:val="009831FB"/>
    <w:rsid w:val="00983505"/>
    <w:rsid w:val="00984842"/>
    <w:rsid w:val="00985A37"/>
    <w:rsid w:val="009861ED"/>
    <w:rsid w:val="00987FAA"/>
    <w:rsid w:val="00992C4F"/>
    <w:rsid w:val="00993991"/>
    <w:rsid w:val="009952BE"/>
    <w:rsid w:val="00995BF6"/>
    <w:rsid w:val="00996300"/>
    <w:rsid w:val="00997255"/>
    <w:rsid w:val="00997588"/>
    <w:rsid w:val="009A0BA2"/>
    <w:rsid w:val="009A1580"/>
    <w:rsid w:val="009A472F"/>
    <w:rsid w:val="009A4FF2"/>
    <w:rsid w:val="009A69B5"/>
    <w:rsid w:val="009B18F2"/>
    <w:rsid w:val="009B2468"/>
    <w:rsid w:val="009B37DE"/>
    <w:rsid w:val="009B3B4C"/>
    <w:rsid w:val="009B44C8"/>
    <w:rsid w:val="009B5CF9"/>
    <w:rsid w:val="009C0EEA"/>
    <w:rsid w:val="009C192E"/>
    <w:rsid w:val="009C25CE"/>
    <w:rsid w:val="009C308A"/>
    <w:rsid w:val="009C4D27"/>
    <w:rsid w:val="009C521E"/>
    <w:rsid w:val="009C6E85"/>
    <w:rsid w:val="009C7AB9"/>
    <w:rsid w:val="009D1176"/>
    <w:rsid w:val="009D3CDF"/>
    <w:rsid w:val="009D46CC"/>
    <w:rsid w:val="009D6728"/>
    <w:rsid w:val="009E02E7"/>
    <w:rsid w:val="009E09C2"/>
    <w:rsid w:val="009E2335"/>
    <w:rsid w:val="009E35D3"/>
    <w:rsid w:val="009E49BC"/>
    <w:rsid w:val="009E55C7"/>
    <w:rsid w:val="009F053F"/>
    <w:rsid w:val="009F21E2"/>
    <w:rsid w:val="009F27D4"/>
    <w:rsid w:val="009F44B4"/>
    <w:rsid w:val="009F6CDE"/>
    <w:rsid w:val="00A029EF"/>
    <w:rsid w:val="00A02D7F"/>
    <w:rsid w:val="00A03B72"/>
    <w:rsid w:val="00A03BCB"/>
    <w:rsid w:val="00A060DD"/>
    <w:rsid w:val="00A06962"/>
    <w:rsid w:val="00A07189"/>
    <w:rsid w:val="00A1264A"/>
    <w:rsid w:val="00A16E66"/>
    <w:rsid w:val="00A172C5"/>
    <w:rsid w:val="00A174FD"/>
    <w:rsid w:val="00A220FF"/>
    <w:rsid w:val="00A2255A"/>
    <w:rsid w:val="00A2571F"/>
    <w:rsid w:val="00A26ECF"/>
    <w:rsid w:val="00A30779"/>
    <w:rsid w:val="00A34448"/>
    <w:rsid w:val="00A368F9"/>
    <w:rsid w:val="00A370AB"/>
    <w:rsid w:val="00A37CFA"/>
    <w:rsid w:val="00A412DD"/>
    <w:rsid w:val="00A41B76"/>
    <w:rsid w:val="00A466E8"/>
    <w:rsid w:val="00A475FB"/>
    <w:rsid w:val="00A51411"/>
    <w:rsid w:val="00A5474C"/>
    <w:rsid w:val="00A547EC"/>
    <w:rsid w:val="00A60CD3"/>
    <w:rsid w:val="00A61074"/>
    <w:rsid w:val="00A61AAE"/>
    <w:rsid w:val="00A62A81"/>
    <w:rsid w:val="00A62EBA"/>
    <w:rsid w:val="00A63D89"/>
    <w:rsid w:val="00A64802"/>
    <w:rsid w:val="00A67D31"/>
    <w:rsid w:val="00A70240"/>
    <w:rsid w:val="00A70DBA"/>
    <w:rsid w:val="00A70FF3"/>
    <w:rsid w:val="00A71107"/>
    <w:rsid w:val="00A723F3"/>
    <w:rsid w:val="00A745D7"/>
    <w:rsid w:val="00A77318"/>
    <w:rsid w:val="00A81038"/>
    <w:rsid w:val="00A82253"/>
    <w:rsid w:val="00A83856"/>
    <w:rsid w:val="00A84393"/>
    <w:rsid w:val="00A84E10"/>
    <w:rsid w:val="00A856ED"/>
    <w:rsid w:val="00A85D95"/>
    <w:rsid w:val="00A86CAC"/>
    <w:rsid w:val="00A8767D"/>
    <w:rsid w:val="00A87BC6"/>
    <w:rsid w:val="00A92AA6"/>
    <w:rsid w:val="00A92C59"/>
    <w:rsid w:val="00A93F72"/>
    <w:rsid w:val="00A9487B"/>
    <w:rsid w:val="00A96784"/>
    <w:rsid w:val="00A96B2F"/>
    <w:rsid w:val="00AA0266"/>
    <w:rsid w:val="00AA050A"/>
    <w:rsid w:val="00AA0673"/>
    <w:rsid w:val="00AA0B54"/>
    <w:rsid w:val="00AA1BDC"/>
    <w:rsid w:val="00AA1C97"/>
    <w:rsid w:val="00AA351A"/>
    <w:rsid w:val="00AA35B8"/>
    <w:rsid w:val="00AA38F5"/>
    <w:rsid w:val="00AA4960"/>
    <w:rsid w:val="00AA4F6C"/>
    <w:rsid w:val="00AA759F"/>
    <w:rsid w:val="00AB0B3D"/>
    <w:rsid w:val="00AB2992"/>
    <w:rsid w:val="00AB4A7E"/>
    <w:rsid w:val="00AB7382"/>
    <w:rsid w:val="00AC097E"/>
    <w:rsid w:val="00AC0DEB"/>
    <w:rsid w:val="00AC2A0A"/>
    <w:rsid w:val="00AC2F0F"/>
    <w:rsid w:val="00AC5181"/>
    <w:rsid w:val="00AC5A8B"/>
    <w:rsid w:val="00AC6B0D"/>
    <w:rsid w:val="00AC7065"/>
    <w:rsid w:val="00AD2838"/>
    <w:rsid w:val="00AD3FAF"/>
    <w:rsid w:val="00AD611B"/>
    <w:rsid w:val="00AD7E98"/>
    <w:rsid w:val="00AE34E8"/>
    <w:rsid w:val="00AE374C"/>
    <w:rsid w:val="00AE4225"/>
    <w:rsid w:val="00AE4482"/>
    <w:rsid w:val="00AE6AEA"/>
    <w:rsid w:val="00AF0310"/>
    <w:rsid w:val="00AF2600"/>
    <w:rsid w:val="00AF3DC4"/>
    <w:rsid w:val="00AF4917"/>
    <w:rsid w:val="00AF7525"/>
    <w:rsid w:val="00B0135F"/>
    <w:rsid w:val="00B02DF6"/>
    <w:rsid w:val="00B03F93"/>
    <w:rsid w:val="00B043A4"/>
    <w:rsid w:val="00B05BAC"/>
    <w:rsid w:val="00B063A1"/>
    <w:rsid w:val="00B06C3E"/>
    <w:rsid w:val="00B07301"/>
    <w:rsid w:val="00B07B2A"/>
    <w:rsid w:val="00B108B6"/>
    <w:rsid w:val="00B10C6D"/>
    <w:rsid w:val="00B12EE3"/>
    <w:rsid w:val="00B142D6"/>
    <w:rsid w:val="00B15955"/>
    <w:rsid w:val="00B16603"/>
    <w:rsid w:val="00B16A9A"/>
    <w:rsid w:val="00B17A05"/>
    <w:rsid w:val="00B218C0"/>
    <w:rsid w:val="00B23362"/>
    <w:rsid w:val="00B23BBA"/>
    <w:rsid w:val="00B248B8"/>
    <w:rsid w:val="00B25076"/>
    <w:rsid w:val="00B314BA"/>
    <w:rsid w:val="00B320B4"/>
    <w:rsid w:val="00B3271D"/>
    <w:rsid w:val="00B3563F"/>
    <w:rsid w:val="00B40F0A"/>
    <w:rsid w:val="00B41D1D"/>
    <w:rsid w:val="00B420E7"/>
    <w:rsid w:val="00B43D39"/>
    <w:rsid w:val="00B4429E"/>
    <w:rsid w:val="00B45152"/>
    <w:rsid w:val="00B451B8"/>
    <w:rsid w:val="00B47C34"/>
    <w:rsid w:val="00B503D9"/>
    <w:rsid w:val="00B51062"/>
    <w:rsid w:val="00B51ED1"/>
    <w:rsid w:val="00B5528B"/>
    <w:rsid w:val="00B63758"/>
    <w:rsid w:val="00B666A2"/>
    <w:rsid w:val="00B66FAF"/>
    <w:rsid w:val="00B67E37"/>
    <w:rsid w:val="00B7350A"/>
    <w:rsid w:val="00B744E5"/>
    <w:rsid w:val="00B74849"/>
    <w:rsid w:val="00B7591F"/>
    <w:rsid w:val="00B777C4"/>
    <w:rsid w:val="00B814FD"/>
    <w:rsid w:val="00B81C58"/>
    <w:rsid w:val="00B82FA2"/>
    <w:rsid w:val="00B835B8"/>
    <w:rsid w:val="00B83F1A"/>
    <w:rsid w:val="00B85508"/>
    <w:rsid w:val="00B86588"/>
    <w:rsid w:val="00B90839"/>
    <w:rsid w:val="00B9100A"/>
    <w:rsid w:val="00B925F0"/>
    <w:rsid w:val="00B92F8D"/>
    <w:rsid w:val="00B95286"/>
    <w:rsid w:val="00B95E60"/>
    <w:rsid w:val="00B96466"/>
    <w:rsid w:val="00BA097F"/>
    <w:rsid w:val="00BA365B"/>
    <w:rsid w:val="00BA5E1C"/>
    <w:rsid w:val="00BA6863"/>
    <w:rsid w:val="00BA70D1"/>
    <w:rsid w:val="00BA7A29"/>
    <w:rsid w:val="00BA7DF8"/>
    <w:rsid w:val="00BB0802"/>
    <w:rsid w:val="00BB1912"/>
    <w:rsid w:val="00BB1AE5"/>
    <w:rsid w:val="00BB1E1C"/>
    <w:rsid w:val="00BB68C3"/>
    <w:rsid w:val="00BB79BF"/>
    <w:rsid w:val="00BC388C"/>
    <w:rsid w:val="00BD099F"/>
    <w:rsid w:val="00BD1043"/>
    <w:rsid w:val="00BD34D2"/>
    <w:rsid w:val="00BD5314"/>
    <w:rsid w:val="00BD547C"/>
    <w:rsid w:val="00BD703B"/>
    <w:rsid w:val="00BE0790"/>
    <w:rsid w:val="00BE34A7"/>
    <w:rsid w:val="00BE3B4A"/>
    <w:rsid w:val="00BE3BA2"/>
    <w:rsid w:val="00BE3BE5"/>
    <w:rsid w:val="00BE3D92"/>
    <w:rsid w:val="00BE4561"/>
    <w:rsid w:val="00BE4AB7"/>
    <w:rsid w:val="00BE72B3"/>
    <w:rsid w:val="00BF2B98"/>
    <w:rsid w:val="00BF2BEF"/>
    <w:rsid w:val="00BF3CDF"/>
    <w:rsid w:val="00BF5B13"/>
    <w:rsid w:val="00BF6BEB"/>
    <w:rsid w:val="00BF7A92"/>
    <w:rsid w:val="00C01E7D"/>
    <w:rsid w:val="00C02D45"/>
    <w:rsid w:val="00C03B8F"/>
    <w:rsid w:val="00C054C9"/>
    <w:rsid w:val="00C05E3C"/>
    <w:rsid w:val="00C06705"/>
    <w:rsid w:val="00C10D91"/>
    <w:rsid w:val="00C118C0"/>
    <w:rsid w:val="00C12317"/>
    <w:rsid w:val="00C1309D"/>
    <w:rsid w:val="00C16032"/>
    <w:rsid w:val="00C207A1"/>
    <w:rsid w:val="00C22E9F"/>
    <w:rsid w:val="00C23BDA"/>
    <w:rsid w:val="00C24355"/>
    <w:rsid w:val="00C25F67"/>
    <w:rsid w:val="00C300E7"/>
    <w:rsid w:val="00C307AC"/>
    <w:rsid w:val="00C3095C"/>
    <w:rsid w:val="00C33459"/>
    <w:rsid w:val="00C3558D"/>
    <w:rsid w:val="00C3793D"/>
    <w:rsid w:val="00C41316"/>
    <w:rsid w:val="00C416EB"/>
    <w:rsid w:val="00C43304"/>
    <w:rsid w:val="00C43915"/>
    <w:rsid w:val="00C43BCC"/>
    <w:rsid w:val="00C43D52"/>
    <w:rsid w:val="00C47D47"/>
    <w:rsid w:val="00C502D2"/>
    <w:rsid w:val="00C503CF"/>
    <w:rsid w:val="00C525DE"/>
    <w:rsid w:val="00C52ACE"/>
    <w:rsid w:val="00C53F4F"/>
    <w:rsid w:val="00C553B5"/>
    <w:rsid w:val="00C55D2F"/>
    <w:rsid w:val="00C56F6A"/>
    <w:rsid w:val="00C608A0"/>
    <w:rsid w:val="00C60AD3"/>
    <w:rsid w:val="00C615FF"/>
    <w:rsid w:val="00C61640"/>
    <w:rsid w:val="00C61ADF"/>
    <w:rsid w:val="00C63A86"/>
    <w:rsid w:val="00C63F61"/>
    <w:rsid w:val="00C64E9A"/>
    <w:rsid w:val="00C65A21"/>
    <w:rsid w:val="00C679F7"/>
    <w:rsid w:val="00C76FDA"/>
    <w:rsid w:val="00C772F8"/>
    <w:rsid w:val="00C8022E"/>
    <w:rsid w:val="00C80A52"/>
    <w:rsid w:val="00C816BB"/>
    <w:rsid w:val="00C830FB"/>
    <w:rsid w:val="00C85942"/>
    <w:rsid w:val="00C90A6B"/>
    <w:rsid w:val="00C915FF"/>
    <w:rsid w:val="00C91E4E"/>
    <w:rsid w:val="00C92079"/>
    <w:rsid w:val="00C92896"/>
    <w:rsid w:val="00C94B09"/>
    <w:rsid w:val="00C94EA6"/>
    <w:rsid w:val="00C9522B"/>
    <w:rsid w:val="00C9577F"/>
    <w:rsid w:val="00C96C79"/>
    <w:rsid w:val="00C97D14"/>
    <w:rsid w:val="00CA0B2A"/>
    <w:rsid w:val="00CA1043"/>
    <w:rsid w:val="00CA119D"/>
    <w:rsid w:val="00CA61B9"/>
    <w:rsid w:val="00CA72F9"/>
    <w:rsid w:val="00CA733D"/>
    <w:rsid w:val="00CB14BF"/>
    <w:rsid w:val="00CB20C5"/>
    <w:rsid w:val="00CB3282"/>
    <w:rsid w:val="00CB33BA"/>
    <w:rsid w:val="00CB3576"/>
    <w:rsid w:val="00CB7590"/>
    <w:rsid w:val="00CC1F48"/>
    <w:rsid w:val="00CC4081"/>
    <w:rsid w:val="00CC4364"/>
    <w:rsid w:val="00CC4BE8"/>
    <w:rsid w:val="00CC6B44"/>
    <w:rsid w:val="00CC747D"/>
    <w:rsid w:val="00CC7655"/>
    <w:rsid w:val="00CD12E2"/>
    <w:rsid w:val="00CD1D4C"/>
    <w:rsid w:val="00CD2619"/>
    <w:rsid w:val="00CD4070"/>
    <w:rsid w:val="00CD4135"/>
    <w:rsid w:val="00CD5840"/>
    <w:rsid w:val="00CD6E0B"/>
    <w:rsid w:val="00CD7CBC"/>
    <w:rsid w:val="00CE01A5"/>
    <w:rsid w:val="00CE0E74"/>
    <w:rsid w:val="00CE2516"/>
    <w:rsid w:val="00CE2D8A"/>
    <w:rsid w:val="00CE6B8C"/>
    <w:rsid w:val="00CE6C61"/>
    <w:rsid w:val="00CE6CA2"/>
    <w:rsid w:val="00CE7268"/>
    <w:rsid w:val="00CF2A2D"/>
    <w:rsid w:val="00CF3BB8"/>
    <w:rsid w:val="00CF560B"/>
    <w:rsid w:val="00D00DDD"/>
    <w:rsid w:val="00D01F11"/>
    <w:rsid w:val="00D04A02"/>
    <w:rsid w:val="00D053DB"/>
    <w:rsid w:val="00D0639F"/>
    <w:rsid w:val="00D10084"/>
    <w:rsid w:val="00D10F3A"/>
    <w:rsid w:val="00D141EF"/>
    <w:rsid w:val="00D14FBA"/>
    <w:rsid w:val="00D16124"/>
    <w:rsid w:val="00D175D5"/>
    <w:rsid w:val="00D21537"/>
    <w:rsid w:val="00D227DC"/>
    <w:rsid w:val="00D2451B"/>
    <w:rsid w:val="00D256D5"/>
    <w:rsid w:val="00D261CB"/>
    <w:rsid w:val="00D26611"/>
    <w:rsid w:val="00D329D9"/>
    <w:rsid w:val="00D32CE2"/>
    <w:rsid w:val="00D35E33"/>
    <w:rsid w:val="00D41DA6"/>
    <w:rsid w:val="00D44ADA"/>
    <w:rsid w:val="00D454EB"/>
    <w:rsid w:val="00D46453"/>
    <w:rsid w:val="00D46E09"/>
    <w:rsid w:val="00D46FC6"/>
    <w:rsid w:val="00D51001"/>
    <w:rsid w:val="00D51027"/>
    <w:rsid w:val="00D51D11"/>
    <w:rsid w:val="00D53B05"/>
    <w:rsid w:val="00D54223"/>
    <w:rsid w:val="00D547A7"/>
    <w:rsid w:val="00D54C1F"/>
    <w:rsid w:val="00D5574E"/>
    <w:rsid w:val="00D6268A"/>
    <w:rsid w:val="00D64528"/>
    <w:rsid w:val="00D6505E"/>
    <w:rsid w:val="00D67C91"/>
    <w:rsid w:val="00D725A8"/>
    <w:rsid w:val="00D7323B"/>
    <w:rsid w:val="00D747CF"/>
    <w:rsid w:val="00D74C08"/>
    <w:rsid w:val="00D75A9A"/>
    <w:rsid w:val="00D77F79"/>
    <w:rsid w:val="00D81CDA"/>
    <w:rsid w:val="00D84722"/>
    <w:rsid w:val="00D8496B"/>
    <w:rsid w:val="00D86040"/>
    <w:rsid w:val="00D86814"/>
    <w:rsid w:val="00D86F67"/>
    <w:rsid w:val="00D87804"/>
    <w:rsid w:val="00D901BC"/>
    <w:rsid w:val="00D914A2"/>
    <w:rsid w:val="00D925B0"/>
    <w:rsid w:val="00D93645"/>
    <w:rsid w:val="00D958E4"/>
    <w:rsid w:val="00D95AB0"/>
    <w:rsid w:val="00DA2739"/>
    <w:rsid w:val="00DA41A0"/>
    <w:rsid w:val="00DA4693"/>
    <w:rsid w:val="00DA5763"/>
    <w:rsid w:val="00DA579C"/>
    <w:rsid w:val="00DA64C0"/>
    <w:rsid w:val="00DA6920"/>
    <w:rsid w:val="00DB129E"/>
    <w:rsid w:val="00DB3CD5"/>
    <w:rsid w:val="00DB7205"/>
    <w:rsid w:val="00DB7F8E"/>
    <w:rsid w:val="00DC0272"/>
    <w:rsid w:val="00DC02ED"/>
    <w:rsid w:val="00DC0E71"/>
    <w:rsid w:val="00DC2525"/>
    <w:rsid w:val="00DC5122"/>
    <w:rsid w:val="00DC5D05"/>
    <w:rsid w:val="00DC6112"/>
    <w:rsid w:val="00DD1260"/>
    <w:rsid w:val="00DD2241"/>
    <w:rsid w:val="00DD368B"/>
    <w:rsid w:val="00DD7B9D"/>
    <w:rsid w:val="00DE45DE"/>
    <w:rsid w:val="00DE489D"/>
    <w:rsid w:val="00DE5BD8"/>
    <w:rsid w:val="00DE5BE5"/>
    <w:rsid w:val="00DE6487"/>
    <w:rsid w:val="00DE7662"/>
    <w:rsid w:val="00DF1CB3"/>
    <w:rsid w:val="00DF20A3"/>
    <w:rsid w:val="00DF2F2D"/>
    <w:rsid w:val="00DF3287"/>
    <w:rsid w:val="00DF6168"/>
    <w:rsid w:val="00DF753F"/>
    <w:rsid w:val="00DF7C1A"/>
    <w:rsid w:val="00E00AEC"/>
    <w:rsid w:val="00E00DF9"/>
    <w:rsid w:val="00E06ED2"/>
    <w:rsid w:val="00E07A0F"/>
    <w:rsid w:val="00E112FF"/>
    <w:rsid w:val="00E12A83"/>
    <w:rsid w:val="00E139BA"/>
    <w:rsid w:val="00E13CBA"/>
    <w:rsid w:val="00E15BFB"/>
    <w:rsid w:val="00E171D5"/>
    <w:rsid w:val="00E17908"/>
    <w:rsid w:val="00E202C5"/>
    <w:rsid w:val="00E21FFF"/>
    <w:rsid w:val="00E24A25"/>
    <w:rsid w:val="00E30180"/>
    <w:rsid w:val="00E3195F"/>
    <w:rsid w:val="00E36232"/>
    <w:rsid w:val="00E373AC"/>
    <w:rsid w:val="00E3747D"/>
    <w:rsid w:val="00E3786E"/>
    <w:rsid w:val="00E40549"/>
    <w:rsid w:val="00E4084E"/>
    <w:rsid w:val="00E40DDB"/>
    <w:rsid w:val="00E4336B"/>
    <w:rsid w:val="00E43DA5"/>
    <w:rsid w:val="00E45597"/>
    <w:rsid w:val="00E45878"/>
    <w:rsid w:val="00E4668B"/>
    <w:rsid w:val="00E47A48"/>
    <w:rsid w:val="00E507F1"/>
    <w:rsid w:val="00E56ABF"/>
    <w:rsid w:val="00E57197"/>
    <w:rsid w:val="00E628D5"/>
    <w:rsid w:val="00E6537C"/>
    <w:rsid w:val="00E6588B"/>
    <w:rsid w:val="00E72292"/>
    <w:rsid w:val="00E72DC6"/>
    <w:rsid w:val="00E73211"/>
    <w:rsid w:val="00E73FE4"/>
    <w:rsid w:val="00E759D6"/>
    <w:rsid w:val="00E776D1"/>
    <w:rsid w:val="00E819D0"/>
    <w:rsid w:val="00E82818"/>
    <w:rsid w:val="00E83ACA"/>
    <w:rsid w:val="00E8565D"/>
    <w:rsid w:val="00E86FF8"/>
    <w:rsid w:val="00E9088D"/>
    <w:rsid w:val="00E90CFF"/>
    <w:rsid w:val="00E91E94"/>
    <w:rsid w:val="00E91F3E"/>
    <w:rsid w:val="00E92A9C"/>
    <w:rsid w:val="00E92B22"/>
    <w:rsid w:val="00E961AB"/>
    <w:rsid w:val="00E97394"/>
    <w:rsid w:val="00E97960"/>
    <w:rsid w:val="00EA0008"/>
    <w:rsid w:val="00EA453D"/>
    <w:rsid w:val="00EA4D3E"/>
    <w:rsid w:val="00EA509B"/>
    <w:rsid w:val="00EA6702"/>
    <w:rsid w:val="00EA72BC"/>
    <w:rsid w:val="00EA7639"/>
    <w:rsid w:val="00EA7D69"/>
    <w:rsid w:val="00EB16E0"/>
    <w:rsid w:val="00EB2C51"/>
    <w:rsid w:val="00EB367D"/>
    <w:rsid w:val="00EB6793"/>
    <w:rsid w:val="00EB6A4F"/>
    <w:rsid w:val="00EC2620"/>
    <w:rsid w:val="00EC2A53"/>
    <w:rsid w:val="00EC3F58"/>
    <w:rsid w:val="00EC732B"/>
    <w:rsid w:val="00EC744C"/>
    <w:rsid w:val="00EC7AD4"/>
    <w:rsid w:val="00ED00F0"/>
    <w:rsid w:val="00ED10CD"/>
    <w:rsid w:val="00ED441B"/>
    <w:rsid w:val="00ED50E9"/>
    <w:rsid w:val="00ED6A23"/>
    <w:rsid w:val="00ED7744"/>
    <w:rsid w:val="00EE08F6"/>
    <w:rsid w:val="00EE0FA5"/>
    <w:rsid w:val="00EE2BF2"/>
    <w:rsid w:val="00EE38CD"/>
    <w:rsid w:val="00EE68B3"/>
    <w:rsid w:val="00EF06FE"/>
    <w:rsid w:val="00EF1826"/>
    <w:rsid w:val="00EF2117"/>
    <w:rsid w:val="00EF78C7"/>
    <w:rsid w:val="00F00218"/>
    <w:rsid w:val="00F00D77"/>
    <w:rsid w:val="00F01ADF"/>
    <w:rsid w:val="00F0252B"/>
    <w:rsid w:val="00F02D88"/>
    <w:rsid w:val="00F048A0"/>
    <w:rsid w:val="00F04E68"/>
    <w:rsid w:val="00F05182"/>
    <w:rsid w:val="00F064A9"/>
    <w:rsid w:val="00F067B0"/>
    <w:rsid w:val="00F06F31"/>
    <w:rsid w:val="00F07587"/>
    <w:rsid w:val="00F108C8"/>
    <w:rsid w:val="00F10CBA"/>
    <w:rsid w:val="00F1198C"/>
    <w:rsid w:val="00F11A4D"/>
    <w:rsid w:val="00F11C0B"/>
    <w:rsid w:val="00F12096"/>
    <w:rsid w:val="00F13E79"/>
    <w:rsid w:val="00F14FD9"/>
    <w:rsid w:val="00F179B5"/>
    <w:rsid w:val="00F213CC"/>
    <w:rsid w:val="00F25C6F"/>
    <w:rsid w:val="00F27A93"/>
    <w:rsid w:val="00F31B1B"/>
    <w:rsid w:val="00F31DC1"/>
    <w:rsid w:val="00F322AC"/>
    <w:rsid w:val="00F3450B"/>
    <w:rsid w:val="00F35BFC"/>
    <w:rsid w:val="00F36444"/>
    <w:rsid w:val="00F373AF"/>
    <w:rsid w:val="00F375DD"/>
    <w:rsid w:val="00F42C46"/>
    <w:rsid w:val="00F43CB7"/>
    <w:rsid w:val="00F4447F"/>
    <w:rsid w:val="00F45709"/>
    <w:rsid w:val="00F4676D"/>
    <w:rsid w:val="00F471AF"/>
    <w:rsid w:val="00F47876"/>
    <w:rsid w:val="00F51D8D"/>
    <w:rsid w:val="00F52217"/>
    <w:rsid w:val="00F523C2"/>
    <w:rsid w:val="00F52BDF"/>
    <w:rsid w:val="00F5342A"/>
    <w:rsid w:val="00F53438"/>
    <w:rsid w:val="00F535A8"/>
    <w:rsid w:val="00F54C1D"/>
    <w:rsid w:val="00F55DE5"/>
    <w:rsid w:val="00F56BE1"/>
    <w:rsid w:val="00F57D7A"/>
    <w:rsid w:val="00F6104E"/>
    <w:rsid w:val="00F61398"/>
    <w:rsid w:val="00F62586"/>
    <w:rsid w:val="00F648CC"/>
    <w:rsid w:val="00F64FA2"/>
    <w:rsid w:val="00F674F7"/>
    <w:rsid w:val="00F705F4"/>
    <w:rsid w:val="00F73578"/>
    <w:rsid w:val="00F73794"/>
    <w:rsid w:val="00F750C2"/>
    <w:rsid w:val="00F778EB"/>
    <w:rsid w:val="00F77CF4"/>
    <w:rsid w:val="00F77D54"/>
    <w:rsid w:val="00F77E94"/>
    <w:rsid w:val="00F80DE2"/>
    <w:rsid w:val="00F81837"/>
    <w:rsid w:val="00F87596"/>
    <w:rsid w:val="00F9037A"/>
    <w:rsid w:val="00F90447"/>
    <w:rsid w:val="00F91A27"/>
    <w:rsid w:val="00F91C43"/>
    <w:rsid w:val="00F92EB1"/>
    <w:rsid w:val="00F93F7B"/>
    <w:rsid w:val="00F9453E"/>
    <w:rsid w:val="00F9721E"/>
    <w:rsid w:val="00FA04A6"/>
    <w:rsid w:val="00FA09DE"/>
    <w:rsid w:val="00FA29BE"/>
    <w:rsid w:val="00FA44D6"/>
    <w:rsid w:val="00FA64EB"/>
    <w:rsid w:val="00FB282B"/>
    <w:rsid w:val="00FB30BC"/>
    <w:rsid w:val="00FB36A4"/>
    <w:rsid w:val="00FB4D25"/>
    <w:rsid w:val="00FB5751"/>
    <w:rsid w:val="00FB582F"/>
    <w:rsid w:val="00FB66BC"/>
    <w:rsid w:val="00FB7164"/>
    <w:rsid w:val="00FC0078"/>
    <w:rsid w:val="00FC03EE"/>
    <w:rsid w:val="00FC0820"/>
    <w:rsid w:val="00FC0E9A"/>
    <w:rsid w:val="00FC17F4"/>
    <w:rsid w:val="00FC3399"/>
    <w:rsid w:val="00FC3DC3"/>
    <w:rsid w:val="00FC5F34"/>
    <w:rsid w:val="00FD1217"/>
    <w:rsid w:val="00FD22D1"/>
    <w:rsid w:val="00FD3385"/>
    <w:rsid w:val="00FD386E"/>
    <w:rsid w:val="00FD3C28"/>
    <w:rsid w:val="00FD3E1F"/>
    <w:rsid w:val="00FD6346"/>
    <w:rsid w:val="00FE09FB"/>
    <w:rsid w:val="00FE0B33"/>
    <w:rsid w:val="00FE4C23"/>
    <w:rsid w:val="00FE529C"/>
    <w:rsid w:val="00FE55A4"/>
    <w:rsid w:val="00FF2A70"/>
    <w:rsid w:val="00FF4008"/>
    <w:rsid w:val="00FF577D"/>
    <w:rsid w:val="00FF5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1B330321"/>
  <w15:docId w15:val="{CD254CC3-6A8F-4C12-987C-200004D0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8C2"/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538C2"/>
    <w:pPr>
      <w:keepNext/>
      <w:ind w:left="284"/>
      <w:jc w:val="center"/>
      <w:outlineLvl w:val="0"/>
    </w:pPr>
    <w:rPr>
      <w:rFonts w:ascii="Arial" w:hAnsi="Arial"/>
      <w:b/>
      <w:noProof/>
      <w:sz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DF32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6CC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6CC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6CC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6538C2"/>
    <w:pPr>
      <w:keepNext/>
      <w:numPr>
        <w:numId w:val="1"/>
      </w:numPr>
      <w:outlineLvl w:val="5"/>
    </w:pPr>
    <w:rPr>
      <w:rFonts w:ascii="Arial" w:hAnsi="Arial"/>
      <w:b/>
      <w:sz w:val="24"/>
      <w:lang w:val="ro-RO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76CC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538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538C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538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538C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8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38C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6538C2"/>
    <w:rPr>
      <w:color w:val="0000FF"/>
      <w:u w:val="single"/>
    </w:rPr>
  </w:style>
  <w:style w:type="character" w:customStyle="1" w:styleId="Heading1Char">
    <w:name w:val="Heading 1 Char"/>
    <w:link w:val="Heading1"/>
    <w:rsid w:val="006538C2"/>
    <w:rPr>
      <w:rFonts w:ascii="Arial" w:eastAsia="Times New Roman" w:hAnsi="Arial" w:cs="Times New Roman"/>
      <w:b/>
      <w:noProof/>
      <w:sz w:val="40"/>
      <w:szCs w:val="20"/>
    </w:rPr>
  </w:style>
  <w:style w:type="character" w:customStyle="1" w:styleId="Heading6Char">
    <w:name w:val="Heading 6 Char"/>
    <w:link w:val="Heading6"/>
    <w:rsid w:val="006538C2"/>
    <w:rPr>
      <w:rFonts w:ascii="Arial" w:eastAsia="Times New Roman" w:hAnsi="Arial"/>
      <w:b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6538C2"/>
    <w:pPr>
      <w:ind w:left="993" w:firstLine="447"/>
      <w:jc w:val="both"/>
    </w:pPr>
    <w:rPr>
      <w:rFonts w:ascii="Arial" w:hAnsi="Arial"/>
      <w:sz w:val="22"/>
      <w:lang w:val="fr-FR"/>
    </w:rPr>
  </w:style>
  <w:style w:type="character" w:customStyle="1" w:styleId="BodyTextIndent3Char">
    <w:name w:val="Body Text Indent 3 Char"/>
    <w:link w:val="BodyTextIndent3"/>
    <w:rsid w:val="006538C2"/>
    <w:rPr>
      <w:rFonts w:ascii="Arial" w:eastAsia="Times New Roman" w:hAnsi="Arial" w:cs="Times New Roman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6538C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0112AE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rsid w:val="000112A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33DC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133DCA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1">
    <w:name w:val="Normal1"/>
    <w:basedOn w:val="Normal"/>
    <w:rsid w:val="00DF3287"/>
    <w:pPr>
      <w:widowControl w:val="0"/>
    </w:pPr>
    <w:rPr>
      <w:noProof/>
      <w:color w:val="000000"/>
      <w:lang w:val="ro-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91E4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C91E4E"/>
    <w:rPr>
      <w:rFonts w:ascii="Times New Roman" w:eastAsia="Times New Roman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4F29F3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4F29F3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4F29F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4F29F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F328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F328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DF3287"/>
    <w:rPr>
      <w:rFonts w:ascii="Times New Roman" w:eastAsia="Times New Roman" w:hAnsi="Times New Roman"/>
      <w:lang w:val="en-US" w:eastAsia="en-US"/>
    </w:rPr>
  </w:style>
  <w:style w:type="character" w:customStyle="1" w:styleId="Heading2Char">
    <w:name w:val="Heading 2 Char"/>
    <w:link w:val="Heading2"/>
    <w:uiPriority w:val="9"/>
    <w:rsid w:val="00DF328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PageNumber">
    <w:name w:val="page number"/>
    <w:basedOn w:val="DefaultParagraphFont"/>
    <w:rsid w:val="00912456"/>
  </w:style>
  <w:style w:type="table" w:styleId="TableGrid">
    <w:name w:val="Table Grid"/>
    <w:basedOn w:val="TableNormal"/>
    <w:rsid w:val="00A85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675C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ro-RO" w:eastAsia="ro-RO"/>
    </w:rPr>
  </w:style>
  <w:style w:type="character" w:customStyle="1" w:styleId="HTMLPreformattedChar">
    <w:name w:val="HTML Preformatted Char"/>
    <w:link w:val="HTMLPreformatted"/>
    <w:uiPriority w:val="99"/>
    <w:rsid w:val="00675C94"/>
    <w:rPr>
      <w:rFonts w:ascii="Courier New" w:eastAsia="Courier New" w:hAnsi="Courier New" w:cs="Courier New"/>
      <w:lang w:val="ro-RO" w:eastAsia="ro-RO"/>
    </w:rPr>
  </w:style>
  <w:style w:type="character" w:customStyle="1" w:styleId="Heading3Char">
    <w:name w:val="Heading 3 Char"/>
    <w:link w:val="Heading3"/>
    <w:uiPriority w:val="9"/>
    <w:rsid w:val="00876CC9"/>
    <w:rPr>
      <w:rFonts w:ascii="Cambria" w:eastAsia="Times New Roman" w:hAnsi="Cambria" w:cs="Times New Roman"/>
      <w:b/>
      <w:bCs/>
      <w:color w:val="4F81BD"/>
      <w:lang w:val="en-US" w:eastAsia="en-US"/>
    </w:rPr>
  </w:style>
  <w:style w:type="character" w:customStyle="1" w:styleId="Heading4Char">
    <w:name w:val="Heading 4 Char"/>
    <w:link w:val="Heading4"/>
    <w:uiPriority w:val="9"/>
    <w:rsid w:val="00876CC9"/>
    <w:rPr>
      <w:rFonts w:ascii="Cambria" w:eastAsia="Times New Roman" w:hAnsi="Cambria" w:cs="Times New Roman"/>
      <w:b/>
      <w:bCs/>
      <w:i/>
      <w:iCs/>
      <w:color w:val="4F81BD"/>
      <w:lang w:val="en-US" w:eastAsia="en-US"/>
    </w:rPr>
  </w:style>
  <w:style w:type="character" w:customStyle="1" w:styleId="Heading5Char">
    <w:name w:val="Heading 5 Char"/>
    <w:link w:val="Heading5"/>
    <w:uiPriority w:val="9"/>
    <w:rsid w:val="00876CC9"/>
    <w:rPr>
      <w:rFonts w:ascii="Cambria" w:eastAsia="Times New Roman" w:hAnsi="Cambria" w:cs="Times New Roman"/>
      <w:color w:val="243F60"/>
      <w:lang w:val="en-US" w:eastAsia="en-US"/>
    </w:rPr>
  </w:style>
  <w:style w:type="character" w:customStyle="1" w:styleId="Heading7Char">
    <w:name w:val="Heading 7 Char"/>
    <w:link w:val="Heading7"/>
    <w:uiPriority w:val="9"/>
    <w:rsid w:val="00876CC9"/>
    <w:rPr>
      <w:rFonts w:ascii="Cambria" w:eastAsia="Times New Roman" w:hAnsi="Cambria" w:cs="Times New Roman"/>
      <w:i/>
      <w:iCs/>
      <w:color w:val="404040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5AB0"/>
    <w:pPr>
      <w:keepLines/>
      <w:spacing w:before="480" w:line="276" w:lineRule="auto"/>
      <w:ind w:left="0"/>
      <w:jc w:val="left"/>
      <w:outlineLvl w:val="9"/>
    </w:pPr>
    <w:rPr>
      <w:rFonts w:ascii="Cambria" w:hAnsi="Cambria"/>
      <w:bCs/>
      <w:noProof w:val="0"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95AB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AB0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AB0"/>
    <w:pPr>
      <w:spacing w:after="100"/>
      <w:ind w:left="400"/>
    </w:pPr>
  </w:style>
  <w:style w:type="character" w:customStyle="1" w:styleId="ms-rtethemeforecolor-3-5">
    <w:name w:val="ms-rtethemeforecolor-3-5"/>
    <w:rsid w:val="002D3C67"/>
  </w:style>
  <w:style w:type="character" w:customStyle="1" w:styleId="hvsubpunctcontent">
    <w:name w:val="hvsubpunctcontent"/>
    <w:basedOn w:val="DefaultParagraphFont"/>
    <w:rsid w:val="00D958E4"/>
  </w:style>
  <w:style w:type="character" w:styleId="CommentReference">
    <w:name w:val="annotation reference"/>
    <w:basedOn w:val="DefaultParagraphFont"/>
    <w:uiPriority w:val="99"/>
    <w:semiHidden/>
    <w:unhideWhenUsed/>
    <w:rsid w:val="002F5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43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43C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43C"/>
    <w:rPr>
      <w:rFonts w:ascii="Times New Roman" w:eastAsia="Times New Roman" w:hAnsi="Times New Roman"/>
      <w:b/>
      <w:bCs/>
      <w:lang w:val="en-US" w:eastAsia="en-US"/>
    </w:rPr>
  </w:style>
  <w:style w:type="character" w:customStyle="1" w:styleId="BodyText1">
    <w:name w:val="Body Text1"/>
    <w:basedOn w:val="DefaultParagraphFont"/>
    <w:rsid w:val="0030635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o-RO" w:eastAsia="ro-RO" w:bidi="ro-RO"/>
    </w:rPr>
  </w:style>
  <w:style w:type="character" w:customStyle="1" w:styleId="st">
    <w:name w:val="st"/>
    <w:basedOn w:val="DefaultParagraphFont"/>
    <w:rsid w:val="00306357"/>
  </w:style>
  <w:style w:type="character" w:customStyle="1" w:styleId="tpa1">
    <w:name w:val="tpa1"/>
    <w:rsid w:val="0030635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23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26611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bucuresti@sierraquadrant.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DEEB7-4924-4EE0-B7F6-1A9E1BA1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Statia 1</dc:creator>
  <cp:lastModifiedBy>Adrian Garoseanu</cp:lastModifiedBy>
  <cp:revision>48</cp:revision>
  <cp:lastPrinted>2023-06-12T10:28:00Z</cp:lastPrinted>
  <dcterms:created xsi:type="dcterms:W3CDTF">2019-02-13T08:54:00Z</dcterms:created>
  <dcterms:modified xsi:type="dcterms:W3CDTF">2025-07-16T06:18:00Z</dcterms:modified>
</cp:coreProperties>
</file>